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B3ADC" w14:textId="77777777" w:rsidR="003955F2" w:rsidRPr="003955F2" w:rsidRDefault="003955F2" w:rsidP="003955F2">
      <w:pPr>
        <w:spacing w:line="600" w:lineRule="exact"/>
        <w:jc w:val="left"/>
        <w:rPr>
          <w:rFonts w:ascii="方正仿宋_GBK" w:eastAsia="方正仿宋_GBK" w:hAnsi="Calibri" w:cs="Times New Roman"/>
          <w:sz w:val="32"/>
          <w:szCs w:val="32"/>
        </w:rPr>
      </w:pPr>
      <w:bookmarkStart w:id="0" w:name="_Hlk508112835"/>
      <w:bookmarkStart w:id="1" w:name="_GoBack"/>
      <w:bookmarkEnd w:id="1"/>
      <w:r w:rsidRPr="003955F2">
        <w:rPr>
          <w:rFonts w:ascii="方正仿宋_GBK" w:eastAsia="方正仿宋_GBK" w:hAnsi="Calibri" w:cs="Times New Roman" w:hint="eastAsia"/>
          <w:sz w:val="32"/>
          <w:szCs w:val="32"/>
        </w:rPr>
        <w:t>附件2</w:t>
      </w:r>
    </w:p>
    <w:p w14:paraId="6A8DD85F" w14:textId="77777777" w:rsidR="003955F2" w:rsidRPr="003955F2" w:rsidRDefault="003955F2" w:rsidP="003955F2">
      <w:pPr>
        <w:spacing w:line="500" w:lineRule="exact"/>
        <w:jc w:val="center"/>
        <w:rPr>
          <w:rFonts w:ascii="方正小标宋_GBK" w:eastAsia="方正小标宋_GBK" w:hAnsi="Calibri" w:cs="Times New Roman"/>
          <w:sz w:val="36"/>
          <w:szCs w:val="32"/>
        </w:rPr>
      </w:pPr>
      <w:r w:rsidRPr="003955F2">
        <w:rPr>
          <w:rFonts w:ascii="方正小标宋_GBK" w:eastAsia="方正小标宋_GBK" w:hAnsi="Calibri" w:cs="Times New Roman" w:hint="eastAsia"/>
          <w:sz w:val="36"/>
          <w:szCs w:val="32"/>
        </w:rPr>
        <w:t>会议交通路线图</w:t>
      </w:r>
    </w:p>
    <w:p w14:paraId="5EB2952B" w14:textId="472FE967" w:rsidR="003955F2" w:rsidRPr="003955F2" w:rsidRDefault="003955F2" w:rsidP="003955F2">
      <w:pPr>
        <w:jc w:val="center"/>
        <w:rPr>
          <w:rFonts w:ascii="Calibri" w:eastAsia="宋体" w:hAnsi="Calibri" w:cs="Times New Roman"/>
          <w:noProof/>
        </w:rPr>
      </w:pPr>
      <w:r w:rsidRPr="003955F2">
        <w:rPr>
          <w:rFonts w:ascii="Calibri" w:eastAsia="宋体" w:hAnsi="Calibri" w:cs="Times New Roman"/>
          <w:noProof/>
        </w:rPr>
        <w:drawing>
          <wp:inline distT="0" distB="0" distL="0" distR="0" wp14:anchorId="70BDB2A4" wp14:editId="7E315FAA">
            <wp:extent cx="5172075" cy="4124325"/>
            <wp:effectExtent l="0" t="0" r="9525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64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1789A" w14:textId="77777777" w:rsidR="003955F2" w:rsidRPr="003955F2" w:rsidRDefault="003955F2" w:rsidP="003955F2">
      <w:pPr>
        <w:spacing w:line="440" w:lineRule="exact"/>
        <w:ind w:firstLineChars="200" w:firstLine="560"/>
        <w:rPr>
          <w:rFonts w:ascii="方正黑体_GBK" w:eastAsia="方正黑体_GBK" w:hAnsi="Calibri" w:cs="Times New Roman"/>
          <w:sz w:val="28"/>
          <w:szCs w:val="32"/>
        </w:rPr>
      </w:pPr>
      <w:r w:rsidRPr="003955F2">
        <w:rPr>
          <w:rFonts w:ascii="方正黑体_GBK" w:eastAsia="方正黑体_GBK" w:hAnsi="Calibri" w:cs="Times New Roman" w:hint="eastAsia"/>
          <w:sz w:val="28"/>
          <w:szCs w:val="32"/>
        </w:rPr>
        <w:t>一、酒店地址</w:t>
      </w:r>
    </w:p>
    <w:p w14:paraId="2D4C6797" w14:textId="77777777" w:rsidR="003955F2" w:rsidRPr="003955F2" w:rsidRDefault="003955F2" w:rsidP="003955F2">
      <w:pPr>
        <w:spacing w:line="440" w:lineRule="exact"/>
        <w:ind w:firstLineChars="200" w:firstLine="560"/>
        <w:rPr>
          <w:rFonts w:ascii="方正仿宋_GBK" w:eastAsia="方正仿宋_GBK" w:hAnsi="Calibri" w:cs="Times New Roman"/>
          <w:sz w:val="28"/>
          <w:szCs w:val="32"/>
        </w:rPr>
      </w:pPr>
      <w:r w:rsidRPr="003955F2">
        <w:rPr>
          <w:rFonts w:ascii="方正仿宋_GBK" w:eastAsia="方正仿宋_GBK" w:hAnsi="Calibri" w:cs="Times New Roman" w:hint="eastAsia"/>
          <w:sz w:val="28"/>
          <w:szCs w:val="32"/>
        </w:rPr>
        <w:t>南京国际青年会议酒店（南京市建邺区邺城路6号）。</w:t>
      </w:r>
    </w:p>
    <w:p w14:paraId="672ED5CF" w14:textId="77777777" w:rsidR="003955F2" w:rsidRPr="003955F2" w:rsidRDefault="003955F2" w:rsidP="003955F2">
      <w:pPr>
        <w:widowControl/>
        <w:spacing w:line="440" w:lineRule="exact"/>
        <w:ind w:firstLineChars="200" w:firstLine="560"/>
        <w:rPr>
          <w:rFonts w:ascii="方正仿宋_GBK" w:eastAsia="方正仿宋_GBK" w:hAnsi="Calibri" w:cs="Times New Roman"/>
          <w:sz w:val="28"/>
          <w:szCs w:val="32"/>
        </w:rPr>
      </w:pPr>
      <w:r w:rsidRPr="003955F2">
        <w:rPr>
          <w:rFonts w:ascii="方正仿宋_GBK" w:eastAsia="方正仿宋_GBK" w:hAnsi="Calibri" w:cs="Times New Roman" w:hint="eastAsia"/>
          <w:sz w:val="28"/>
          <w:szCs w:val="32"/>
        </w:rPr>
        <w:t>联系电话：0</w:t>
      </w:r>
      <w:r w:rsidRPr="003955F2">
        <w:rPr>
          <w:rFonts w:ascii="方正仿宋_GBK" w:eastAsia="方正仿宋_GBK" w:hAnsi="Calibri" w:cs="Times New Roman"/>
          <w:sz w:val="28"/>
          <w:szCs w:val="32"/>
        </w:rPr>
        <w:t>25-86538888</w:t>
      </w:r>
      <w:r w:rsidRPr="003955F2">
        <w:rPr>
          <w:rFonts w:ascii="方正仿宋_GBK" w:eastAsia="方正仿宋_GBK" w:hAnsi="Calibri" w:cs="Times New Roman" w:hint="eastAsia"/>
          <w:sz w:val="28"/>
          <w:szCs w:val="32"/>
        </w:rPr>
        <w:t>。</w:t>
      </w:r>
    </w:p>
    <w:p w14:paraId="0ACD4AC2" w14:textId="77777777" w:rsidR="003955F2" w:rsidRPr="003955F2" w:rsidRDefault="003955F2" w:rsidP="003955F2">
      <w:pPr>
        <w:widowControl/>
        <w:spacing w:line="440" w:lineRule="exact"/>
        <w:ind w:firstLineChars="200" w:firstLine="560"/>
        <w:rPr>
          <w:rFonts w:ascii="方正黑体_GBK" w:eastAsia="方正黑体_GBK" w:hAnsi="宋体" w:cs="宋体"/>
          <w:kern w:val="0"/>
          <w:sz w:val="28"/>
          <w:szCs w:val="32"/>
        </w:rPr>
      </w:pPr>
      <w:r w:rsidRPr="003955F2">
        <w:rPr>
          <w:rFonts w:ascii="方正黑体_GBK" w:eastAsia="方正黑体_GBK" w:hAnsi="宋体" w:cs="宋体" w:hint="eastAsia"/>
          <w:kern w:val="0"/>
          <w:sz w:val="28"/>
          <w:szCs w:val="32"/>
        </w:rPr>
        <w:t>二、乘车路线：</w:t>
      </w:r>
    </w:p>
    <w:p w14:paraId="00B99ED1" w14:textId="77777777" w:rsidR="003955F2" w:rsidRPr="003955F2" w:rsidRDefault="003955F2" w:rsidP="003955F2">
      <w:pPr>
        <w:widowControl/>
        <w:spacing w:line="440" w:lineRule="exact"/>
        <w:ind w:firstLineChars="200" w:firstLine="560"/>
        <w:rPr>
          <w:rFonts w:ascii="方正楷体_GBK" w:eastAsia="方正楷体_GBK" w:hAnsi="宋体" w:cs="宋体"/>
          <w:kern w:val="0"/>
          <w:sz w:val="28"/>
          <w:szCs w:val="32"/>
        </w:rPr>
      </w:pPr>
      <w:r w:rsidRPr="003955F2">
        <w:rPr>
          <w:rFonts w:ascii="方正仿宋_GBK" w:eastAsia="方正仿宋_GBK" w:hAnsi="宋体" w:cs="宋体"/>
          <w:kern w:val="0"/>
          <w:sz w:val="28"/>
          <w:szCs w:val="32"/>
        </w:rPr>
        <w:t>1</w:t>
      </w:r>
      <w:r w:rsidRPr="003955F2">
        <w:rPr>
          <w:rFonts w:ascii="方正仿宋_GBK" w:eastAsia="方正仿宋_GBK" w:hAnsi="宋体" w:cs="宋体" w:hint="eastAsia"/>
          <w:kern w:val="0"/>
          <w:sz w:val="28"/>
          <w:szCs w:val="32"/>
        </w:rPr>
        <w:t>、</w:t>
      </w:r>
      <w:r w:rsidRPr="003955F2">
        <w:rPr>
          <w:rFonts w:ascii="方正楷体_GBK" w:eastAsia="方正楷体_GBK" w:hAnsi="宋体" w:cs="宋体" w:hint="eastAsia"/>
          <w:kern w:val="0"/>
          <w:sz w:val="28"/>
          <w:szCs w:val="32"/>
        </w:rPr>
        <w:t>南京站/南京客运总站：</w:t>
      </w:r>
    </w:p>
    <w:p w14:paraId="6C0E5D16" w14:textId="77777777" w:rsidR="003955F2" w:rsidRPr="003955F2" w:rsidRDefault="003955F2" w:rsidP="003955F2">
      <w:pPr>
        <w:widowControl/>
        <w:spacing w:line="440" w:lineRule="exact"/>
        <w:ind w:firstLineChars="200" w:firstLine="560"/>
        <w:rPr>
          <w:rFonts w:ascii="方正仿宋_GBK" w:eastAsia="方正仿宋_GBK" w:hAnsi="宋体" w:cs="宋体"/>
          <w:kern w:val="0"/>
          <w:sz w:val="28"/>
          <w:szCs w:val="32"/>
        </w:rPr>
      </w:pPr>
      <w:r w:rsidRPr="003955F2">
        <w:rPr>
          <w:rFonts w:ascii="方正仿宋_GBK" w:eastAsia="方正仿宋_GBK" w:hAnsi="宋体" w:cs="宋体" w:hint="eastAsia"/>
          <w:kern w:val="0"/>
          <w:sz w:val="28"/>
          <w:szCs w:val="32"/>
        </w:rPr>
        <w:t>乘坐地铁1号线（中国药科大学方向）至新街口站，换乘地铁2号线（油坊桥方向）至元通站下车，步行约1</w:t>
      </w:r>
      <w:r w:rsidRPr="003955F2">
        <w:rPr>
          <w:rFonts w:ascii="方正仿宋_GBK" w:eastAsia="方正仿宋_GBK" w:hAnsi="宋体" w:cs="宋体"/>
          <w:kern w:val="0"/>
          <w:sz w:val="28"/>
          <w:szCs w:val="32"/>
        </w:rPr>
        <w:t>.6</w:t>
      </w:r>
      <w:r w:rsidRPr="003955F2">
        <w:rPr>
          <w:rFonts w:ascii="方正仿宋_GBK" w:eastAsia="方正仿宋_GBK" w:hAnsi="宋体" w:cs="宋体" w:hint="eastAsia"/>
          <w:kern w:val="0"/>
          <w:sz w:val="28"/>
          <w:szCs w:val="32"/>
        </w:rPr>
        <w:t>公里抵达酒店。打车约4</w:t>
      </w:r>
      <w:r w:rsidRPr="003955F2">
        <w:rPr>
          <w:rFonts w:ascii="方正仿宋_GBK" w:eastAsia="方正仿宋_GBK" w:hAnsi="宋体" w:cs="宋体"/>
          <w:kern w:val="0"/>
          <w:sz w:val="28"/>
          <w:szCs w:val="32"/>
        </w:rPr>
        <w:t>5</w:t>
      </w:r>
      <w:r w:rsidRPr="003955F2">
        <w:rPr>
          <w:rFonts w:ascii="方正仿宋_GBK" w:eastAsia="方正仿宋_GBK" w:hAnsi="宋体" w:cs="宋体" w:hint="eastAsia"/>
          <w:kern w:val="0"/>
          <w:sz w:val="28"/>
          <w:szCs w:val="32"/>
        </w:rPr>
        <w:t>元。</w:t>
      </w:r>
    </w:p>
    <w:p w14:paraId="7E1618CA" w14:textId="77777777" w:rsidR="003955F2" w:rsidRPr="003955F2" w:rsidRDefault="003955F2" w:rsidP="003955F2">
      <w:pPr>
        <w:widowControl/>
        <w:spacing w:line="440" w:lineRule="exact"/>
        <w:ind w:firstLineChars="200" w:firstLine="560"/>
        <w:rPr>
          <w:rFonts w:ascii="方正楷体_GBK" w:eastAsia="方正楷体_GBK" w:hAnsi="宋体" w:cs="宋体"/>
          <w:kern w:val="0"/>
          <w:sz w:val="28"/>
          <w:szCs w:val="32"/>
        </w:rPr>
      </w:pPr>
      <w:r w:rsidRPr="003955F2">
        <w:rPr>
          <w:rFonts w:ascii="方正仿宋_GBK" w:eastAsia="方正仿宋_GBK" w:hAnsi="宋体" w:cs="宋体" w:hint="eastAsia"/>
          <w:kern w:val="0"/>
          <w:sz w:val="28"/>
          <w:szCs w:val="32"/>
        </w:rPr>
        <w:t>2、</w:t>
      </w:r>
      <w:r w:rsidRPr="003955F2">
        <w:rPr>
          <w:rFonts w:ascii="方正楷体_GBK" w:eastAsia="方正楷体_GBK" w:hAnsi="宋体" w:cs="宋体" w:hint="eastAsia"/>
          <w:kern w:val="0"/>
          <w:sz w:val="28"/>
          <w:szCs w:val="32"/>
        </w:rPr>
        <w:t>南京南站/南京客运南站：</w:t>
      </w:r>
    </w:p>
    <w:p w14:paraId="30C1F63E" w14:textId="77777777" w:rsidR="003955F2" w:rsidRPr="003955F2" w:rsidRDefault="003955F2" w:rsidP="003955F2">
      <w:pPr>
        <w:widowControl/>
        <w:spacing w:line="440" w:lineRule="exact"/>
        <w:ind w:firstLineChars="200" w:firstLine="560"/>
        <w:rPr>
          <w:rFonts w:ascii="方正仿宋_GBK" w:eastAsia="方正仿宋_GBK" w:hAnsi="宋体" w:cs="宋体"/>
          <w:kern w:val="0"/>
          <w:sz w:val="28"/>
          <w:szCs w:val="32"/>
        </w:rPr>
      </w:pPr>
      <w:r w:rsidRPr="003955F2">
        <w:rPr>
          <w:rFonts w:ascii="方正仿宋_GBK" w:eastAsia="方正仿宋_GBK" w:hAnsi="宋体" w:cs="宋体" w:hint="eastAsia"/>
          <w:kern w:val="0"/>
          <w:sz w:val="28"/>
          <w:szCs w:val="32"/>
        </w:rPr>
        <w:t>乘坐地铁1号线（迈皋桥方向）至安德门站，换乘地铁1</w:t>
      </w:r>
      <w:r w:rsidRPr="003955F2">
        <w:rPr>
          <w:rFonts w:ascii="方正仿宋_GBK" w:eastAsia="方正仿宋_GBK" w:hAnsi="宋体" w:cs="宋体"/>
          <w:kern w:val="0"/>
          <w:sz w:val="28"/>
          <w:szCs w:val="32"/>
        </w:rPr>
        <w:t>0</w:t>
      </w:r>
      <w:r w:rsidRPr="003955F2">
        <w:rPr>
          <w:rFonts w:ascii="方正仿宋_GBK" w:eastAsia="方正仿宋_GBK" w:hAnsi="宋体" w:cs="宋体" w:hint="eastAsia"/>
          <w:kern w:val="0"/>
          <w:sz w:val="28"/>
          <w:szCs w:val="32"/>
        </w:rPr>
        <w:t>号线（雨山路方向）至元通站下车，步行约1</w:t>
      </w:r>
      <w:r w:rsidRPr="003955F2">
        <w:rPr>
          <w:rFonts w:ascii="方正仿宋_GBK" w:eastAsia="方正仿宋_GBK" w:hAnsi="宋体" w:cs="宋体"/>
          <w:kern w:val="0"/>
          <w:sz w:val="28"/>
          <w:szCs w:val="32"/>
        </w:rPr>
        <w:t>.6</w:t>
      </w:r>
      <w:r w:rsidRPr="003955F2">
        <w:rPr>
          <w:rFonts w:ascii="方正仿宋_GBK" w:eastAsia="方正仿宋_GBK" w:hAnsi="宋体" w:cs="宋体" w:hint="eastAsia"/>
          <w:kern w:val="0"/>
          <w:sz w:val="28"/>
          <w:szCs w:val="32"/>
        </w:rPr>
        <w:t>公里抵达酒店。打车约3</w:t>
      </w:r>
      <w:r w:rsidRPr="003955F2">
        <w:rPr>
          <w:rFonts w:ascii="方正仿宋_GBK" w:eastAsia="方正仿宋_GBK" w:hAnsi="宋体" w:cs="宋体"/>
          <w:kern w:val="0"/>
          <w:sz w:val="28"/>
          <w:szCs w:val="32"/>
        </w:rPr>
        <w:t>5</w:t>
      </w:r>
      <w:r w:rsidRPr="003955F2">
        <w:rPr>
          <w:rFonts w:ascii="方正仿宋_GBK" w:eastAsia="方正仿宋_GBK" w:hAnsi="宋体" w:cs="宋体" w:hint="eastAsia"/>
          <w:kern w:val="0"/>
          <w:sz w:val="28"/>
          <w:szCs w:val="32"/>
        </w:rPr>
        <w:t>元。</w:t>
      </w:r>
    </w:p>
    <w:p w14:paraId="1C1081EA" w14:textId="77777777" w:rsidR="003955F2" w:rsidRPr="003955F2" w:rsidRDefault="003955F2" w:rsidP="003955F2">
      <w:pPr>
        <w:widowControl/>
        <w:spacing w:line="440" w:lineRule="exact"/>
        <w:ind w:firstLineChars="200" w:firstLine="560"/>
        <w:rPr>
          <w:rFonts w:ascii="方正楷体_GBK" w:eastAsia="方正楷体_GBK" w:hAnsi="宋体" w:cs="宋体"/>
          <w:kern w:val="0"/>
          <w:sz w:val="28"/>
          <w:szCs w:val="32"/>
        </w:rPr>
      </w:pPr>
      <w:r w:rsidRPr="003955F2">
        <w:rPr>
          <w:rFonts w:ascii="方正仿宋_GBK" w:eastAsia="方正仿宋_GBK" w:hAnsi="宋体" w:cs="宋体"/>
          <w:kern w:val="0"/>
          <w:sz w:val="28"/>
          <w:szCs w:val="32"/>
        </w:rPr>
        <w:t>3</w:t>
      </w:r>
      <w:r w:rsidRPr="003955F2">
        <w:rPr>
          <w:rFonts w:ascii="方正仿宋_GBK" w:eastAsia="方正仿宋_GBK" w:hAnsi="宋体" w:cs="宋体" w:hint="eastAsia"/>
          <w:kern w:val="0"/>
          <w:sz w:val="28"/>
          <w:szCs w:val="32"/>
        </w:rPr>
        <w:t>、</w:t>
      </w:r>
      <w:r w:rsidRPr="003955F2">
        <w:rPr>
          <w:rFonts w:ascii="方正楷体_GBK" w:eastAsia="方正楷体_GBK" w:hAnsi="宋体" w:cs="宋体" w:hint="eastAsia"/>
          <w:kern w:val="0"/>
          <w:sz w:val="28"/>
          <w:szCs w:val="32"/>
        </w:rPr>
        <w:t>南京禄口国际机场：</w:t>
      </w:r>
    </w:p>
    <w:p w14:paraId="4054BC3C" w14:textId="77777777" w:rsidR="003955F2" w:rsidRPr="003955F2" w:rsidRDefault="003955F2" w:rsidP="003955F2">
      <w:pPr>
        <w:widowControl/>
        <w:spacing w:line="440" w:lineRule="exact"/>
        <w:ind w:firstLineChars="200" w:firstLine="560"/>
        <w:rPr>
          <w:rFonts w:ascii="方正仿宋_GBK" w:eastAsia="方正仿宋_GBK" w:hAnsi="宋体" w:cs="宋体"/>
          <w:kern w:val="0"/>
          <w:sz w:val="28"/>
          <w:szCs w:val="32"/>
        </w:rPr>
      </w:pPr>
      <w:r w:rsidRPr="003955F2">
        <w:rPr>
          <w:rFonts w:ascii="方正仿宋_GBK" w:eastAsia="方正仿宋_GBK" w:hAnsi="宋体" w:cs="宋体" w:hint="eastAsia"/>
          <w:kern w:val="0"/>
          <w:sz w:val="28"/>
          <w:szCs w:val="32"/>
        </w:rPr>
        <w:t>乘坐地铁S</w:t>
      </w:r>
      <w:r w:rsidRPr="003955F2">
        <w:rPr>
          <w:rFonts w:ascii="方正仿宋_GBK" w:eastAsia="方正仿宋_GBK" w:hAnsi="宋体" w:cs="宋体"/>
          <w:kern w:val="0"/>
          <w:sz w:val="28"/>
          <w:szCs w:val="32"/>
        </w:rPr>
        <w:t>1</w:t>
      </w:r>
      <w:r w:rsidRPr="003955F2">
        <w:rPr>
          <w:rFonts w:ascii="方正仿宋_GBK" w:eastAsia="方正仿宋_GBK" w:hAnsi="宋体" w:cs="宋体" w:hint="eastAsia"/>
          <w:kern w:val="0"/>
          <w:sz w:val="28"/>
          <w:szCs w:val="32"/>
        </w:rPr>
        <w:t>号线（南京南站方向）至南京南站，换乘地铁1号线（迈皋桥方向）至安德门站，再换乘地铁1</w:t>
      </w:r>
      <w:r w:rsidRPr="003955F2">
        <w:rPr>
          <w:rFonts w:ascii="方正仿宋_GBK" w:eastAsia="方正仿宋_GBK" w:hAnsi="宋体" w:cs="宋体"/>
          <w:kern w:val="0"/>
          <w:sz w:val="28"/>
          <w:szCs w:val="32"/>
        </w:rPr>
        <w:t>0</w:t>
      </w:r>
      <w:r w:rsidRPr="003955F2">
        <w:rPr>
          <w:rFonts w:ascii="方正仿宋_GBK" w:eastAsia="方正仿宋_GBK" w:hAnsi="宋体" w:cs="宋体" w:hint="eastAsia"/>
          <w:kern w:val="0"/>
          <w:sz w:val="28"/>
          <w:szCs w:val="32"/>
        </w:rPr>
        <w:t>号线（雨山路方向）至元通站下车，步行约1</w:t>
      </w:r>
      <w:r w:rsidRPr="003955F2">
        <w:rPr>
          <w:rFonts w:ascii="方正仿宋_GBK" w:eastAsia="方正仿宋_GBK" w:hAnsi="宋体" w:cs="宋体"/>
          <w:kern w:val="0"/>
          <w:sz w:val="28"/>
          <w:szCs w:val="32"/>
        </w:rPr>
        <w:t>.6</w:t>
      </w:r>
      <w:r w:rsidRPr="003955F2">
        <w:rPr>
          <w:rFonts w:ascii="方正仿宋_GBK" w:eastAsia="方正仿宋_GBK" w:hAnsi="宋体" w:cs="宋体" w:hint="eastAsia"/>
          <w:kern w:val="0"/>
          <w:sz w:val="28"/>
          <w:szCs w:val="32"/>
        </w:rPr>
        <w:t>公里抵达酒店。打车约</w:t>
      </w:r>
      <w:r w:rsidRPr="003955F2">
        <w:rPr>
          <w:rFonts w:ascii="方正仿宋_GBK" w:eastAsia="方正仿宋_GBK" w:hAnsi="宋体" w:cs="宋体"/>
          <w:kern w:val="0"/>
          <w:sz w:val="28"/>
          <w:szCs w:val="32"/>
        </w:rPr>
        <w:t>130</w:t>
      </w:r>
      <w:r w:rsidRPr="003955F2">
        <w:rPr>
          <w:rFonts w:ascii="方正仿宋_GBK" w:eastAsia="方正仿宋_GBK" w:hAnsi="宋体" w:cs="宋体" w:hint="eastAsia"/>
          <w:kern w:val="0"/>
          <w:sz w:val="28"/>
          <w:szCs w:val="32"/>
        </w:rPr>
        <w:t>元。</w:t>
      </w:r>
      <w:bookmarkEnd w:id="0"/>
    </w:p>
    <w:p w14:paraId="4B218D4D" w14:textId="6A4A3977" w:rsidR="00682214" w:rsidRPr="003955F2" w:rsidRDefault="00682214" w:rsidP="003955F2">
      <w:pPr>
        <w:spacing w:line="600" w:lineRule="exact"/>
        <w:jc w:val="left"/>
        <w:rPr>
          <w:rFonts w:ascii="方正仿宋_GBK" w:eastAsia="方正仿宋_GBK" w:hAnsi="黑体" w:cs="Times New Roman"/>
          <w:sz w:val="32"/>
          <w:szCs w:val="32"/>
        </w:rPr>
      </w:pPr>
    </w:p>
    <w:sectPr w:rsidR="00682214" w:rsidRPr="003955F2" w:rsidSect="00C95CAA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DD9AE" w14:textId="77777777" w:rsidR="00004C19" w:rsidRDefault="00004C19" w:rsidP="001A2786">
      <w:r>
        <w:separator/>
      </w:r>
    </w:p>
  </w:endnote>
  <w:endnote w:type="continuationSeparator" w:id="0">
    <w:p w14:paraId="6EC1C109" w14:textId="77777777" w:rsidR="00004C19" w:rsidRDefault="00004C19" w:rsidP="001A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26E9C" w14:textId="77777777" w:rsidR="00004C19" w:rsidRDefault="00004C19" w:rsidP="001A2786">
      <w:r>
        <w:separator/>
      </w:r>
    </w:p>
  </w:footnote>
  <w:footnote w:type="continuationSeparator" w:id="0">
    <w:p w14:paraId="6AC869EE" w14:textId="77777777" w:rsidR="00004C19" w:rsidRDefault="00004C19" w:rsidP="001A2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08"/>
    <w:rsid w:val="00004C19"/>
    <w:rsid w:val="00005BCA"/>
    <w:rsid w:val="00007A3D"/>
    <w:rsid w:val="000D4A52"/>
    <w:rsid w:val="00131732"/>
    <w:rsid w:val="001A2786"/>
    <w:rsid w:val="001E32F3"/>
    <w:rsid w:val="0026658D"/>
    <w:rsid w:val="003955F2"/>
    <w:rsid w:val="003F1398"/>
    <w:rsid w:val="00430DEE"/>
    <w:rsid w:val="00613C74"/>
    <w:rsid w:val="00622E5B"/>
    <w:rsid w:val="00682214"/>
    <w:rsid w:val="00716AEC"/>
    <w:rsid w:val="007A4A95"/>
    <w:rsid w:val="007A5563"/>
    <w:rsid w:val="008110E7"/>
    <w:rsid w:val="008128EC"/>
    <w:rsid w:val="00856F08"/>
    <w:rsid w:val="008B6893"/>
    <w:rsid w:val="008C713F"/>
    <w:rsid w:val="00A24352"/>
    <w:rsid w:val="00A33270"/>
    <w:rsid w:val="00A47FB3"/>
    <w:rsid w:val="00AA1C93"/>
    <w:rsid w:val="00AC3DC8"/>
    <w:rsid w:val="00C0436D"/>
    <w:rsid w:val="00C93E30"/>
    <w:rsid w:val="00CA0B71"/>
    <w:rsid w:val="00D27D68"/>
    <w:rsid w:val="00D35C31"/>
    <w:rsid w:val="00D4124B"/>
    <w:rsid w:val="00D7286D"/>
    <w:rsid w:val="00D94526"/>
    <w:rsid w:val="00EB4721"/>
    <w:rsid w:val="00F10A13"/>
    <w:rsid w:val="00F20C58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E164E"/>
  <w15:chartTrackingRefBased/>
  <w15:docId w15:val="{D75ACBB8-82A0-45CF-AE7E-93E4C685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27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2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278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C713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C713F"/>
    <w:rPr>
      <w:sz w:val="18"/>
      <w:szCs w:val="18"/>
    </w:rPr>
  </w:style>
  <w:style w:type="table" w:styleId="a9">
    <w:name w:val="Table Grid"/>
    <w:basedOn w:val="a1"/>
    <w:uiPriority w:val="39"/>
    <w:rsid w:val="00430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3955F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D3DCF-04ED-4892-8F2B-6DB44986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</dc:creator>
  <cp:keywords/>
  <dc:description/>
  <cp:lastModifiedBy>用户</cp:lastModifiedBy>
  <cp:revision>12</cp:revision>
  <cp:lastPrinted>2018-03-06T07:33:00Z</cp:lastPrinted>
  <dcterms:created xsi:type="dcterms:W3CDTF">2018-03-01T07:31:00Z</dcterms:created>
  <dcterms:modified xsi:type="dcterms:W3CDTF">2018-03-14T01:58:00Z</dcterms:modified>
</cp:coreProperties>
</file>