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FB5" w14:textId="77777777" w:rsidR="008573A0" w:rsidRDefault="003959D1" w:rsidP="003959D1">
      <w:pPr>
        <w:tabs>
          <w:tab w:val="center" w:pos="4535"/>
        </w:tabs>
        <w:spacing w:line="20" w:lineRule="exact"/>
        <w:rPr>
          <w:rStyle w:val="NormalCharacter"/>
          <w:rFonts w:ascii="方正仿宋_GBK" w:eastAsia="方正仿宋_GBK" w:hAnsi="方正仿宋_GBK"/>
          <w:sz w:val="32"/>
          <w:szCs w:val="32"/>
        </w:rPr>
      </w:pPr>
      <w:r>
        <w:rPr>
          <w:rStyle w:val="NormalCharacter"/>
        </w:rPr>
        <w:tab/>
      </w:r>
      <w:r w:rsidR="00767848">
        <w:rPr>
          <w:rStyle w:val="NormalCharacter"/>
          <w:rFonts w:ascii="方正仿宋_GBK" w:eastAsia="方正仿宋_GBK" w:hAnsi="方正仿宋_GBK"/>
          <w:sz w:val="32"/>
          <w:szCs w:val="32"/>
        </w:rPr>
        <w:tab/>
      </w:r>
    </w:p>
    <w:p w14:paraId="79176D7D" w14:textId="77777777" w:rsidR="008573A0" w:rsidRDefault="00F608C5" w:rsidP="00F608C5">
      <w:pPr>
        <w:tabs>
          <w:tab w:val="right" w:leader="dot" w:pos="8296"/>
        </w:tabs>
        <w:spacing w:line="360" w:lineRule="auto"/>
        <w:rPr>
          <w:rStyle w:val="NormalCharacter"/>
          <w:rFonts w:ascii="方正仿宋_GBK" w:eastAsia="方正仿宋_GBK" w:hAnsi="方正仿宋_GBK"/>
          <w:sz w:val="32"/>
          <w:szCs w:val="32"/>
        </w:rPr>
      </w:pPr>
      <w:r w:rsidRPr="00F608C5">
        <w:rPr>
          <w:rStyle w:val="NormalCharacter"/>
          <w:rFonts w:ascii="方正仿宋_GBK" w:eastAsia="方正仿宋_GBK" w:hAnsi="方正仿宋_GBK"/>
          <w:sz w:val="32"/>
          <w:szCs w:val="32"/>
        </w:rPr>
        <w:t>附件1</w:t>
      </w:r>
    </w:p>
    <w:p w14:paraId="12D05357" w14:textId="77777777" w:rsidR="008573A0" w:rsidRDefault="008573A0" w:rsidP="00F608C5">
      <w:pPr>
        <w:spacing w:line="360" w:lineRule="auto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14:paraId="5D19FF0E" w14:textId="77777777" w:rsidR="008573A0" w:rsidRDefault="008573A0" w:rsidP="00F608C5">
      <w:pPr>
        <w:spacing w:line="360" w:lineRule="auto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14:paraId="495A9CBE" w14:textId="77777777" w:rsidR="008573A0" w:rsidRDefault="008573A0" w:rsidP="00F608C5">
      <w:pPr>
        <w:spacing w:line="360" w:lineRule="auto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14:paraId="343C0B00" w14:textId="77777777" w:rsidR="008573A0" w:rsidRDefault="00F608C5" w:rsidP="00F608C5">
      <w:pPr>
        <w:spacing w:line="600" w:lineRule="exact"/>
        <w:jc w:val="center"/>
        <w:rPr>
          <w:rStyle w:val="NormalCharacter"/>
          <w:rFonts w:ascii="方正小标宋_GBK" w:eastAsia="方正小标宋_GBK" w:hAnsi="宋体" w:cs="宋体"/>
          <w:bCs/>
          <w:kern w:val="0"/>
          <w:sz w:val="48"/>
          <w:szCs w:val="22"/>
        </w:rPr>
      </w:pPr>
      <w:r w:rsidRPr="00F608C5">
        <w:rPr>
          <w:rStyle w:val="NormalCharacter"/>
          <w:rFonts w:ascii="方正小标宋_GBK" w:eastAsia="方正小标宋_GBK" w:hAnsi="宋体" w:cs="宋体"/>
          <w:bCs/>
          <w:kern w:val="0"/>
          <w:sz w:val="48"/>
          <w:szCs w:val="22"/>
        </w:rPr>
        <w:t>江苏省妇幼保健协会</w:t>
      </w:r>
    </w:p>
    <w:p w14:paraId="7E7EE101" w14:textId="792F09EA" w:rsidR="008573A0" w:rsidRDefault="002072C1" w:rsidP="00F608C5">
      <w:pPr>
        <w:spacing w:line="600" w:lineRule="exact"/>
        <w:jc w:val="center"/>
        <w:rPr>
          <w:rStyle w:val="NormalCharacter"/>
          <w:rFonts w:ascii="方正小标宋_GBK" w:eastAsia="方正小标宋_GBK" w:hAnsi="宋体" w:cs="宋体"/>
          <w:bCs/>
          <w:kern w:val="0"/>
          <w:sz w:val="48"/>
          <w:szCs w:val="22"/>
        </w:rPr>
      </w:pPr>
      <w:r>
        <w:rPr>
          <w:rStyle w:val="NormalCharacter"/>
          <w:rFonts w:ascii="方正小标宋_GBK" w:eastAsia="方正小标宋_GBK" w:hAnsi="宋体" w:cs="宋体"/>
          <w:bCs/>
          <w:kern w:val="0"/>
          <w:sz w:val="48"/>
          <w:szCs w:val="22"/>
        </w:rPr>
        <w:t>眼保健</w:t>
      </w:r>
      <w:r w:rsidR="00F608C5" w:rsidRPr="00F608C5">
        <w:rPr>
          <w:rStyle w:val="NormalCharacter"/>
          <w:rFonts w:ascii="方正小标宋_GBK" w:eastAsia="方正小标宋_GBK" w:hAnsi="宋体" w:cs="宋体"/>
          <w:bCs/>
          <w:kern w:val="0"/>
          <w:sz w:val="48"/>
          <w:szCs w:val="22"/>
        </w:rPr>
        <w:t>培训基地申请表</w:t>
      </w:r>
    </w:p>
    <w:p w14:paraId="648AD3AE" w14:textId="77777777" w:rsidR="008573A0" w:rsidRDefault="008573A0" w:rsidP="00F608C5">
      <w:pPr>
        <w:spacing w:line="360" w:lineRule="auto"/>
        <w:jc w:val="center"/>
        <w:rPr>
          <w:rStyle w:val="NormalCharacter"/>
          <w:rFonts w:ascii="Calibri" w:hAnsi="Calibri"/>
          <w:b/>
          <w:bCs/>
          <w:sz w:val="32"/>
          <w:szCs w:val="32"/>
        </w:rPr>
      </w:pPr>
    </w:p>
    <w:p w14:paraId="3CE79ED7" w14:textId="77777777" w:rsidR="008573A0" w:rsidRDefault="008573A0" w:rsidP="003959D1">
      <w:pPr>
        <w:spacing w:line="360" w:lineRule="auto"/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</w:pPr>
    </w:p>
    <w:p w14:paraId="1CC575C6" w14:textId="77777777" w:rsidR="008573A0" w:rsidRDefault="008573A0" w:rsidP="00F608C5">
      <w:pPr>
        <w:spacing w:line="360" w:lineRule="auto"/>
        <w:jc w:val="center"/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</w:pPr>
    </w:p>
    <w:p w14:paraId="5E43F456" w14:textId="77777777" w:rsidR="008573A0" w:rsidRDefault="008573A0" w:rsidP="00F608C5">
      <w:pPr>
        <w:spacing w:line="360" w:lineRule="auto"/>
        <w:jc w:val="center"/>
        <w:rPr>
          <w:rStyle w:val="NormalCharacter"/>
          <w:rFonts w:ascii="Calibri" w:hAnsi="Calibri"/>
          <w:b/>
          <w:bCs/>
          <w:sz w:val="32"/>
          <w:szCs w:val="32"/>
        </w:rPr>
      </w:pPr>
    </w:p>
    <w:p w14:paraId="7001650D" w14:textId="0A2F4054" w:rsidR="008573A0" w:rsidRDefault="003959D1" w:rsidP="003660EF">
      <w:pPr>
        <w:spacing w:line="360" w:lineRule="auto"/>
        <w:ind w:firstLineChars="250" w:firstLine="750"/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</w:pP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申请单位：</w:t>
      </w:r>
      <w:r w:rsidR="001547D5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_____________________</w:t>
      </w:r>
      <w:r w:rsidR="0065521C" w:rsidRPr="0065521C">
        <w:rPr>
          <w:rStyle w:val="NormalCharacter"/>
          <w:rFonts w:ascii="黑体" w:eastAsia="黑体" w:hAnsi="宋体"/>
          <w:sz w:val="32"/>
          <w:szCs w:val="32"/>
        </w:rPr>
        <w:t xml:space="preserve"> </w:t>
      </w:r>
      <w:r w:rsidR="0065521C" w:rsidRPr="0065521C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(加盖公章)</w:t>
      </w:r>
    </w:p>
    <w:p w14:paraId="008E8D73" w14:textId="4C42A78C" w:rsidR="008573A0" w:rsidRDefault="003959D1" w:rsidP="003660EF">
      <w:pPr>
        <w:spacing w:line="360" w:lineRule="auto"/>
        <w:ind w:firstLineChars="250" w:firstLine="750"/>
        <w:rPr>
          <w:rStyle w:val="NormalCharacter"/>
          <w:rFonts w:ascii="方正黑体_GBK" w:eastAsia="方正黑体_GBK" w:hAnsi="方正黑体_GBK" w:cs="方正黑体_GBK"/>
          <w:bCs/>
          <w:color w:val="000000"/>
          <w:kern w:val="0"/>
          <w:sz w:val="30"/>
          <w:szCs w:val="22"/>
        </w:rPr>
      </w:pP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通讯地址：</w:t>
      </w:r>
      <w:r w:rsidRPr="00486F78">
        <w:rPr>
          <w:rStyle w:val="NormalCharacter"/>
          <w:rFonts w:ascii="方正黑体_GBK" w:eastAsia="方正黑体_GBK" w:hAnsi="方正黑体_GBK" w:cs="方正黑体_GBK"/>
          <w:bCs/>
          <w:color w:val="000000"/>
          <w:kern w:val="0"/>
          <w:sz w:val="30"/>
          <w:szCs w:val="22"/>
        </w:rPr>
        <w:t xml:space="preserve"> </w:t>
      </w:r>
      <w:r w:rsidR="003660EF" w:rsidRP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______________________________</w:t>
      </w:r>
      <w:r w:rsidRPr="00486F78">
        <w:rPr>
          <w:rStyle w:val="NormalCharacter"/>
          <w:rFonts w:ascii="方正黑体_GBK" w:eastAsia="方正黑体_GBK" w:hAnsi="方正黑体_GBK" w:cs="方正黑体_GBK"/>
          <w:bCs/>
          <w:color w:val="000000"/>
          <w:kern w:val="0"/>
          <w:sz w:val="30"/>
          <w:szCs w:val="22"/>
        </w:rPr>
        <w:t xml:space="preserve">                            </w:t>
      </w:r>
    </w:p>
    <w:p w14:paraId="77D533A4" w14:textId="5A8FD7EF" w:rsidR="008573A0" w:rsidRDefault="003959D1" w:rsidP="003660EF">
      <w:pPr>
        <w:spacing w:line="360" w:lineRule="auto"/>
        <w:ind w:firstLineChars="250" w:firstLine="750"/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</w:pP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邮政编码：</w:t>
      </w:r>
      <w:r w:rsidR="0065521C" w:rsidRP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</w:t>
      </w: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单位电话</w:t>
      </w:r>
      <w:r w:rsidR="001547D5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______________</w:t>
      </w: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 xml:space="preserve">                   </w:t>
      </w:r>
    </w:p>
    <w:p w14:paraId="492B03A1" w14:textId="77777777" w:rsidR="008573A0" w:rsidRDefault="003959D1" w:rsidP="003660EF">
      <w:pPr>
        <w:spacing w:line="360" w:lineRule="auto"/>
        <w:ind w:firstLineChars="250" w:firstLine="750"/>
        <w:rPr>
          <w:rStyle w:val="NormalCharacter"/>
          <w:rFonts w:ascii="黑体" w:eastAsia="黑体" w:hAnsi="宋体"/>
          <w:sz w:val="32"/>
          <w:szCs w:val="32"/>
          <w:u w:val="single"/>
        </w:rPr>
      </w:pP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电子邮件：</w:t>
      </w:r>
      <w:r w:rsidR="0065521C" w:rsidRP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_____________________________</w:t>
      </w:r>
      <w:r w:rsid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</w:t>
      </w:r>
    </w:p>
    <w:p w14:paraId="12370FD5" w14:textId="77777777" w:rsidR="008573A0" w:rsidRDefault="003959D1" w:rsidP="003660EF">
      <w:pPr>
        <w:spacing w:line="360" w:lineRule="auto"/>
        <w:ind w:firstLineChars="250" w:firstLine="750"/>
        <w:rPr>
          <w:rStyle w:val="NormalCharacter"/>
          <w:rFonts w:ascii="黑体" w:eastAsia="黑体" w:hAnsi="宋体"/>
          <w:sz w:val="32"/>
          <w:szCs w:val="32"/>
          <w:u w:val="single"/>
        </w:rPr>
      </w:pP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联 系 人：</w:t>
      </w:r>
      <w:r w:rsidR="0065521C" w:rsidRP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</w:t>
      </w:r>
      <w:r w:rsidRPr="003660EF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移动电话</w:t>
      </w:r>
      <w:r w:rsidR="0065521C">
        <w:rPr>
          <w:rStyle w:val="NormalCharacter"/>
          <w:rFonts w:ascii="方正黑体_GBK" w:eastAsia="方正黑体_GBK" w:hAnsi="方正黑体_GBK" w:cs="方正黑体_GBK"/>
          <w:bCs/>
          <w:kern w:val="0"/>
          <w:sz w:val="30"/>
          <w:szCs w:val="22"/>
        </w:rPr>
        <w:t>：</w:t>
      </w:r>
      <w:r w:rsidR="0065521C" w:rsidRPr="0065521C">
        <w:rPr>
          <w:rStyle w:val="NormalCharacter"/>
          <w:rFonts w:ascii="黑体" w:eastAsia="黑体" w:hAnsi="宋体"/>
          <w:sz w:val="32"/>
          <w:szCs w:val="32"/>
          <w:u w:val="single" w:color="000000"/>
        </w:rPr>
        <w:t>___________</w:t>
      </w:r>
    </w:p>
    <w:p w14:paraId="656717C6" w14:textId="77777777" w:rsidR="008573A0" w:rsidRDefault="008573A0" w:rsidP="003959D1">
      <w:pPr>
        <w:spacing w:line="360" w:lineRule="auto"/>
        <w:ind w:right="121"/>
        <w:jc w:val="center"/>
        <w:rPr>
          <w:rStyle w:val="NormalCharacter"/>
          <w:rFonts w:ascii="Calibri" w:hAnsi="Calibri"/>
          <w:sz w:val="32"/>
          <w:szCs w:val="32"/>
        </w:rPr>
      </w:pPr>
    </w:p>
    <w:p w14:paraId="3F07E604" w14:textId="77777777" w:rsidR="008573A0" w:rsidRDefault="008573A0" w:rsidP="00F608C5">
      <w:pPr>
        <w:spacing w:line="360" w:lineRule="auto"/>
        <w:ind w:firstLineChars="600" w:firstLine="1920"/>
        <w:rPr>
          <w:rStyle w:val="NormalCharacter"/>
          <w:rFonts w:ascii="Calibri" w:hAnsi="Calibri"/>
          <w:sz w:val="32"/>
          <w:szCs w:val="32"/>
        </w:rPr>
      </w:pPr>
    </w:p>
    <w:p w14:paraId="2D0FEE30" w14:textId="72380A7D" w:rsidR="008573A0" w:rsidRDefault="008573A0" w:rsidP="00F608C5">
      <w:pPr>
        <w:spacing w:line="360" w:lineRule="auto"/>
        <w:ind w:firstLineChars="600" w:firstLine="1920"/>
        <w:rPr>
          <w:rStyle w:val="NormalCharacter"/>
          <w:rFonts w:ascii="Calibri" w:hAnsi="Calibri"/>
          <w:sz w:val="32"/>
          <w:szCs w:val="32"/>
        </w:rPr>
      </w:pPr>
    </w:p>
    <w:p w14:paraId="6AF7591D" w14:textId="2E22A98B" w:rsidR="00767D1B" w:rsidRDefault="00767D1B" w:rsidP="00F608C5">
      <w:pPr>
        <w:spacing w:line="360" w:lineRule="auto"/>
        <w:ind w:firstLineChars="600" w:firstLine="1920"/>
        <w:rPr>
          <w:rStyle w:val="NormalCharacter"/>
          <w:rFonts w:ascii="Calibri" w:hAnsi="Calibri"/>
          <w:sz w:val="32"/>
          <w:szCs w:val="32"/>
        </w:rPr>
      </w:pPr>
    </w:p>
    <w:p w14:paraId="02CF04A7" w14:textId="77777777" w:rsidR="00767D1B" w:rsidRDefault="00767D1B" w:rsidP="00F608C5">
      <w:pPr>
        <w:spacing w:line="360" w:lineRule="auto"/>
        <w:ind w:firstLineChars="600" w:firstLine="1920"/>
        <w:rPr>
          <w:rStyle w:val="NormalCharacter"/>
          <w:rFonts w:ascii="Calibri" w:hAnsi="Calibri"/>
          <w:sz w:val="32"/>
          <w:szCs w:val="32"/>
        </w:rPr>
      </w:pPr>
    </w:p>
    <w:p w14:paraId="57316CE5" w14:textId="77777777" w:rsidR="008573A0" w:rsidRDefault="00F608C5" w:rsidP="00F608C5">
      <w:pPr>
        <w:spacing w:line="20" w:lineRule="exact"/>
        <w:rPr>
          <w:rStyle w:val="NormalCharacter"/>
          <w:rFonts w:ascii="Calibri" w:hAnsi="Calibri"/>
          <w:sz w:val="32"/>
          <w:szCs w:val="32"/>
        </w:rPr>
      </w:pPr>
      <w:r w:rsidRPr="00F608C5">
        <w:rPr>
          <w:rStyle w:val="NormalCharacter"/>
          <w:rFonts w:ascii="Calibri" w:hAnsi="Calibri"/>
          <w:sz w:val="32"/>
          <w:szCs w:val="32"/>
        </w:rPr>
        <w:br/>
      </w:r>
    </w:p>
    <w:p w14:paraId="1E2B75A5" w14:textId="77777777" w:rsidR="008573A0" w:rsidRDefault="008573A0" w:rsidP="00F608C5">
      <w:pPr>
        <w:spacing w:line="20" w:lineRule="exact"/>
        <w:rPr>
          <w:rStyle w:val="NormalCharacter"/>
          <w:rFonts w:ascii="仿宋_GB2312" w:eastAsia="仿宋_GB2312" w:hAnsi="Calibri"/>
          <w:color w:val="FF0000"/>
          <w:spacing w:val="11"/>
          <w:sz w:val="30"/>
          <w:szCs w:val="30"/>
        </w:rPr>
      </w:pPr>
    </w:p>
    <w:p w14:paraId="044CF65D" w14:textId="77777777" w:rsidR="008573A0" w:rsidRDefault="00F608C5" w:rsidP="00F608C5">
      <w:pPr>
        <w:jc w:val="center"/>
        <w:rPr>
          <w:rStyle w:val="NormalCharacter"/>
          <w:rFonts w:ascii="方正仿宋_GBK" w:eastAsia="方正仿宋_GBK" w:hAnsi="方正仿宋_GBK"/>
          <w:b/>
          <w:bCs/>
          <w:sz w:val="32"/>
          <w:szCs w:val="32"/>
        </w:rPr>
      </w:pPr>
      <w:r w:rsidRPr="00F608C5">
        <w:rPr>
          <w:rStyle w:val="NormalCharacter"/>
          <w:rFonts w:ascii="方正仿宋_GBK" w:eastAsia="方正仿宋_GBK" w:hAnsi="方正仿宋_GBK"/>
          <w:b/>
          <w:bCs/>
          <w:sz w:val="32"/>
          <w:szCs w:val="32"/>
        </w:rPr>
        <w:lastRenderedPageBreak/>
        <w:t>拟任基地主任登记表</w:t>
      </w:r>
    </w:p>
    <w:tbl>
      <w:tblPr>
        <w:tblW w:w="8931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96"/>
        <w:gridCol w:w="1397"/>
        <w:gridCol w:w="851"/>
        <w:gridCol w:w="850"/>
        <w:gridCol w:w="1276"/>
        <w:gridCol w:w="992"/>
        <w:gridCol w:w="426"/>
        <w:gridCol w:w="729"/>
        <w:gridCol w:w="1114"/>
      </w:tblGrid>
      <w:tr w:rsidR="008573A0" w14:paraId="3019F151" w14:textId="77777777">
        <w:trPr>
          <w:trHeight w:val="62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402D6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D964C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B12E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92E2A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CF626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出生</w:t>
            </w:r>
            <w:r w:rsidR="002072C1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BD112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05B08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12449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06CB46D7" w14:textId="77777777">
        <w:trPr>
          <w:trHeight w:val="5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B805F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8B572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5B6D9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473E7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F5349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14:paraId="62EB06C9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0431B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43D56554" w14:textId="77777777">
        <w:trPr>
          <w:trHeight w:val="56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96C77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2DA36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A204F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6569B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64BEDE97" w14:textId="77777777">
        <w:trPr>
          <w:trHeight w:val="5151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D2C71" w14:textId="77777777" w:rsidR="008573A0" w:rsidRDefault="00F608C5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主要学习与工作经历</w:t>
            </w:r>
          </w:p>
        </w:tc>
      </w:tr>
      <w:tr w:rsidR="008573A0" w14:paraId="61731820" w14:textId="77777777">
        <w:trPr>
          <w:trHeight w:val="3388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96E244B" w14:textId="77777777" w:rsidR="008573A0" w:rsidRDefault="00F608C5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参与培训工作的经历</w:t>
            </w:r>
          </w:p>
        </w:tc>
      </w:tr>
      <w:tr w:rsidR="008573A0" w14:paraId="77E3F8CE" w14:textId="77777777">
        <w:trPr>
          <w:trHeight w:val="1424"/>
        </w:trPr>
        <w:tc>
          <w:tcPr>
            <w:tcW w:w="89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717D63" w14:textId="77777777" w:rsidR="008573A0" w:rsidRDefault="008573A0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CCFFBA" w14:textId="77777777" w:rsidR="008573A0" w:rsidRDefault="002072C1" w:rsidP="00C90D6F">
      <w:pPr>
        <w:jc w:val="center"/>
        <w:rPr>
          <w:rStyle w:val="NormalCharacter"/>
          <w:rFonts w:ascii="方正仿宋_GBK" w:eastAsia="方正仿宋_GBK" w:hAnsi="方正仿宋_GBK"/>
          <w:b/>
          <w:bCs/>
          <w:sz w:val="32"/>
          <w:szCs w:val="32"/>
        </w:rPr>
      </w:pPr>
      <w:r>
        <w:rPr>
          <w:rStyle w:val="NormalCharacter"/>
          <w:rFonts w:ascii="方正仿宋_GBK" w:eastAsia="方正仿宋_GBK" w:hAnsi="方正仿宋_GBK"/>
          <w:b/>
          <w:bCs/>
          <w:sz w:val="32"/>
          <w:szCs w:val="32"/>
        </w:rPr>
        <w:lastRenderedPageBreak/>
        <w:t>眼保健</w:t>
      </w:r>
      <w:r w:rsidR="00F608C5" w:rsidRPr="00F608C5">
        <w:rPr>
          <w:rStyle w:val="NormalCharacter"/>
          <w:rFonts w:ascii="方正仿宋_GBK" w:eastAsia="方正仿宋_GBK" w:hAnsi="方正仿宋_GBK"/>
          <w:b/>
          <w:bCs/>
          <w:sz w:val="32"/>
          <w:szCs w:val="32"/>
        </w:rPr>
        <w:t>科主任登记表</w:t>
      </w:r>
    </w:p>
    <w:tbl>
      <w:tblPr>
        <w:tblW w:w="8931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96"/>
        <w:gridCol w:w="1397"/>
        <w:gridCol w:w="871"/>
        <w:gridCol w:w="851"/>
        <w:gridCol w:w="1276"/>
        <w:gridCol w:w="867"/>
        <w:gridCol w:w="425"/>
        <w:gridCol w:w="834"/>
        <w:gridCol w:w="1114"/>
      </w:tblGrid>
      <w:tr w:rsidR="008573A0" w14:paraId="307CCCCA" w14:textId="77777777">
        <w:trPr>
          <w:trHeight w:val="50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B7D60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5C0FC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98026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634B5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0C3D1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出生</w:t>
            </w:r>
            <w:r w:rsidR="002072C1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50E62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576FA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2498E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2C9BAC77" w14:textId="77777777">
        <w:trPr>
          <w:trHeight w:val="51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93321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B5959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F756F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15D0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6BB61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14:paraId="73BF6AE0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41022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64E75764" w14:textId="77777777">
        <w:trPr>
          <w:trHeight w:val="51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408FA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93E0E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E73D5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7691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573A0" w14:paraId="0775A665" w14:textId="77777777">
        <w:trPr>
          <w:trHeight w:val="4560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108972" w14:textId="77777777" w:rsidR="008573A0" w:rsidRDefault="00F608C5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主要学习与工作经历</w:t>
            </w:r>
          </w:p>
        </w:tc>
      </w:tr>
      <w:tr w:rsidR="008573A0" w14:paraId="27EF8B23" w14:textId="77777777">
        <w:trPr>
          <w:trHeight w:val="3388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77D2B36" w14:textId="77777777" w:rsidR="008573A0" w:rsidRDefault="00F608C5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  <w:t>参与培训工作的经历</w:t>
            </w:r>
          </w:p>
        </w:tc>
      </w:tr>
      <w:tr w:rsidR="008573A0" w14:paraId="0956FB81" w14:textId="77777777">
        <w:trPr>
          <w:trHeight w:val="2150"/>
        </w:trPr>
        <w:tc>
          <w:tcPr>
            <w:tcW w:w="893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9935C" w14:textId="77777777" w:rsidR="008573A0" w:rsidRDefault="008573A0" w:rsidP="00F608C5">
            <w:pPr>
              <w:snapToGrid w:val="0"/>
              <w:jc w:val="left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FB377D" w14:textId="77777777" w:rsidR="008573A0" w:rsidRDefault="008573A0" w:rsidP="00F608C5">
      <w:pPr>
        <w:rPr>
          <w:rStyle w:val="NormalCharacter"/>
          <w:rFonts w:ascii="Calibri" w:hAnsi="Calibri"/>
          <w:szCs w:val="24"/>
        </w:rPr>
      </w:pPr>
    </w:p>
    <w:tbl>
      <w:tblPr>
        <w:tblpPr w:leftFromText="180" w:rightFromText="180" w:vertAnchor="text" w:horzAnchor="margin" w:tblpX="-41" w:tblpY="2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7869"/>
        <w:gridCol w:w="1062"/>
      </w:tblGrid>
      <w:tr w:rsidR="008573A0" w14:paraId="5D9EE8B4" w14:textId="77777777" w:rsidTr="0066136E">
        <w:trPr>
          <w:gridAfter w:val="1"/>
          <w:wAfter w:w="1062" w:type="dxa"/>
          <w:trHeight w:val="464"/>
        </w:trPr>
        <w:tc>
          <w:tcPr>
            <w:tcW w:w="7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8C9606" w14:textId="77777777" w:rsidR="008573A0" w:rsidRDefault="008573A0" w:rsidP="00C90D6F">
            <w:pPr>
              <w:snapToGrid w:val="0"/>
              <w:rPr>
                <w:rStyle w:val="NormalCharacter"/>
                <w:rFonts w:ascii="方正仿宋_GBK" w:eastAsia="方正仿宋_GBK" w:hAnsi="方正仿宋_GBK"/>
                <w:b/>
                <w:sz w:val="32"/>
                <w:szCs w:val="32"/>
              </w:rPr>
            </w:pPr>
          </w:p>
          <w:p w14:paraId="14640EF7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b/>
                <w:sz w:val="32"/>
                <w:szCs w:val="32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b/>
                <w:sz w:val="32"/>
                <w:szCs w:val="32"/>
              </w:rPr>
              <w:t>培训师资登记表</w:t>
            </w:r>
          </w:p>
        </w:tc>
      </w:tr>
      <w:tr w:rsidR="008573A0" w14:paraId="0E1667CB" w14:textId="77777777" w:rsidTr="0066136E">
        <w:trPr>
          <w:trHeight w:val="1129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C77" w14:textId="77777777" w:rsidR="008573A0" w:rsidRDefault="00F608C5" w:rsidP="00F608C5">
            <w:pPr>
              <w:snapToGrid w:val="0"/>
              <w:spacing w:line="560" w:lineRule="exact"/>
              <w:rPr>
                <w:rStyle w:val="NormalCharacter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姓名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 w:color="000000"/>
              </w:rPr>
              <w:t xml:space="preserve">           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 xml:space="preserve">     出生日期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 w:color="000000"/>
              </w:rPr>
              <w:t xml:space="preserve">           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 xml:space="preserve">        学历</w:t>
            </w:r>
            <w:r w:rsidR="0065521C" w:rsidRPr="00CF171C">
              <w:rPr>
                <w:rStyle w:val="NormalCharacter"/>
                <w:sz w:val="28"/>
                <w:szCs w:val="28"/>
              </w:rPr>
              <w:t>__________</w:t>
            </w:r>
          </w:p>
          <w:p w14:paraId="4F809A5C" w14:textId="77777777" w:rsidR="008573A0" w:rsidRDefault="00F608C5" w:rsidP="00F608C5">
            <w:pPr>
              <w:snapToGrid w:val="0"/>
              <w:spacing w:line="56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职称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 w:color="000000"/>
              </w:rPr>
              <w:t xml:space="preserve">           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 xml:space="preserve">     职务</w:t>
            </w:r>
            <w:r w:rsidR="0065521C" w:rsidRPr="00CF171C">
              <w:rPr>
                <w:rStyle w:val="NormalCharacter"/>
                <w:sz w:val="28"/>
                <w:szCs w:val="28"/>
              </w:rPr>
              <w:t>__________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 xml:space="preserve"> </w:t>
            </w:r>
          </w:p>
          <w:p w14:paraId="13AEA00E" w14:textId="77777777" w:rsidR="008573A0" w:rsidRDefault="00F608C5" w:rsidP="0065521C">
            <w:pPr>
              <w:snapToGrid w:val="0"/>
              <w:spacing w:line="40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师资来源：□本单位    □外聘，单位</w:t>
            </w:r>
            <w:r w:rsidR="0065521C" w:rsidRPr="00CF171C">
              <w:rPr>
                <w:rStyle w:val="NormalCharacter"/>
                <w:sz w:val="28"/>
                <w:szCs w:val="28"/>
              </w:rPr>
              <w:t>__________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 w:color="000000"/>
              </w:rPr>
              <w:t xml:space="preserve">      </w:t>
            </w:r>
          </w:p>
          <w:p w14:paraId="2D3EEA64" w14:textId="77777777" w:rsidR="008573A0" w:rsidRDefault="00F608C5" w:rsidP="0065521C">
            <w:pPr>
              <w:snapToGrid w:val="0"/>
              <w:spacing w:line="40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负责</w:t>
            </w:r>
            <w:proofErr w:type="gramStart"/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本培训</w:t>
            </w:r>
            <w:proofErr w:type="gramEnd"/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项目的内容：</w:t>
            </w:r>
            <w:r w:rsidR="0065521C" w:rsidRPr="00CF171C">
              <w:rPr>
                <w:rStyle w:val="NormalCharacter"/>
                <w:sz w:val="28"/>
                <w:szCs w:val="28"/>
              </w:rPr>
              <w:t>____________________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u w:val="single" w:color="000000"/>
              </w:rPr>
              <w:t xml:space="preserve">           </w:t>
            </w:r>
          </w:p>
          <w:p w14:paraId="61B2C5BC" w14:textId="77777777" w:rsidR="008573A0" w:rsidRDefault="00F608C5" w:rsidP="0065521C">
            <w:pPr>
              <w:snapToGrid w:val="0"/>
              <w:spacing w:line="40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主要工作经历</w:t>
            </w:r>
          </w:p>
          <w:p w14:paraId="22589B1C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3C434488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7BA8FA8E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1CA12208" w14:textId="77777777" w:rsidR="008573A0" w:rsidRDefault="00F608C5" w:rsidP="00F608C5">
            <w:pPr>
              <w:snapToGrid w:val="0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开展过哪些与妇幼</w:t>
            </w:r>
            <w:r w:rsidR="002072C1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眼保健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技术相关的培训</w:t>
            </w:r>
          </w:p>
          <w:p w14:paraId="6CA35DE7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52564E51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54076CBD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3BE37D68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214EC418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65C580DE" w14:textId="77777777" w:rsidR="008573A0" w:rsidRDefault="00F608C5" w:rsidP="00F608C5">
            <w:pPr>
              <w:snapToGrid w:val="0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开展过哪些与妇幼</w:t>
            </w:r>
            <w:r w:rsidR="002072C1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眼保健</w:t>
            </w: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  <w:t>技术相关的研究</w:t>
            </w:r>
          </w:p>
          <w:p w14:paraId="64EDAEAC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0D52D727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3E149E67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380DA7D7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7EECB573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59F9EE84" w14:textId="77777777" w:rsidR="008573A0" w:rsidRDefault="008573A0" w:rsidP="00F608C5">
            <w:pPr>
              <w:snapToGrid w:val="0"/>
              <w:spacing w:line="480" w:lineRule="exact"/>
              <w:rPr>
                <w:rStyle w:val="NormalCharacter"/>
                <w:rFonts w:ascii="方正仿宋_GBK" w:eastAsia="方正仿宋_GBK" w:hAnsi="方正仿宋_GBK"/>
                <w:sz w:val="24"/>
                <w:szCs w:val="24"/>
              </w:rPr>
            </w:pPr>
          </w:p>
          <w:p w14:paraId="644033F7" w14:textId="77777777" w:rsidR="008573A0" w:rsidRDefault="00F608C5" w:rsidP="00F608C5">
            <w:pPr>
              <w:snapToGrid w:val="0"/>
              <w:spacing w:line="360" w:lineRule="auto"/>
              <w:ind w:firstLineChars="2350" w:firstLine="5640"/>
              <w:jc w:val="left"/>
              <w:rPr>
                <w:rStyle w:val="NormalCharacter"/>
                <w:rFonts w:ascii="仿宋_GB2312" w:eastAsia="仿宋_GB2312" w:hAnsi="宋体"/>
                <w:b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sz w:val="24"/>
                <w:szCs w:val="24"/>
                <w:bdr w:val="none" w:sz="0" w:space="31" w:color="000000" w:shadow="1"/>
              </w:rPr>
              <w:t xml:space="preserve">                                                               </w:t>
            </w:r>
          </w:p>
        </w:tc>
      </w:tr>
    </w:tbl>
    <w:p w14:paraId="0C98A127" w14:textId="77777777" w:rsidR="008573A0" w:rsidRDefault="00F608C5" w:rsidP="00C90D6F">
      <w:pPr>
        <w:jc w:val="right"/>
        <w:rPr>
          <w:rStyle w:val="NormalCharacter"/>
          <w:rFonts w:ascii="仿宋" w:eastAsia="仿宋" w:hAnsi="仿宋"/>
          <w:bCs/>
          <w:sz w:val="24"/>
          <w:szCs w:val="24"/>
        </w:rPr>
      </w:pPr>
      <w:r w:rsidRPr="00F608C5">
        <w:rPr>
          <w:rStyle w:val="NormalCharacter"/>
          <w:rFonts w:ascii="仿宋" w:eastAsia="仿宋" w:hAnsi="仿宋"/>
          <w:bCs/>
          <w:sz w:val="24"/>
          <w:szCs w:val="24"/>
        </w:rPr>
        <w:t xml:space="preserve">（此表可根据师资人数复印，复印有效） </w:t>
      </w:r>
    </w:p>
    <w:tbl>
      <w:tblPr>
        <w:tblW w:w="8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76"/>
        <w:gridCol w:w="7690"/>
      </w:tblGrid>
      <w:tr w:rsidR="008573A0" w14:paraId="130B8C49" w14:textId="77777777">
        <w:trPr>
          <w:cantSplit/>
          <w:trHeight w:val="3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16CE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lastRenderedPageBreak/>
              <w:t>申请单位意见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BB2B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4B5754C2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705B8525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020FC126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31718714" w14:textId="77777777" w:rsidR="008573A0" w:rsidRDefault="008573A0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6B57CD8D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 xml:space="preserve"> （盖章）</w:t>
            </w:r>
          </w:p>
          <w:p w14:paraId="22758F6A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 xml:space="preserve">                    年   月   日</w:t>
            </w:r>
          </w:p>
        </w:tc>
      </w:tr>
      <w:tr w:rsidR="008573A0" w14:paraId="09BD3B28" w14:textId="77777777">
        <w:trPr>
          <w:cantSplit/>
          <w:trHeight w:val="33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7787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专家组</w:t>
            </w:r>
          </w:p>
          <w:p w14:paraId="622359EC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评审</w:t>
            </w:r>
          </w:p>
          <w:p w14:paraId="013D9173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18CAB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 xml:space="preserve"> （签名）</w:t>
            </w:r>
          </w:p>
          <w:p w14:paraId="007E5631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 xml:space="preserve">                     年   月   日</w:t>
            </w:r>
          </w:p>
        </w:tc>
      </w:tr>
      <w:tr w:rsidR="008573A0" w14:paraId="32E28715" w14:textId="77777777">
        <w:trPr>
          <w:cantSplit/>
          <w:trHeight w:val="30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22D8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江苏省妇幼保健协会</w:t>
            </w:r>
          </w:p>
          <w:p w14:paraId="16AC93BC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审核</w:t>
            </w:r>
          </w:p>
          <w:p w14:paraId="75AC4FE9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9BD2" w14:textId="77777777" w:rsidR="008573A0" w:rsidRDefault="008573A0" w:rsidP="00F608C5">
            <w:pPr>
              <w:snapToGrid w:val="0"/>
              <w:ind w:firstLineChars="1892" w:firstLine="5298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23A0C2FF" w14:textId="77777777" w:rsidR="008573A0" w:rsidRDefault="008573A0" w:rsidP="00F608C5">
            <w:pPr>
              <w:snapToGrid w:val="0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69658647" w14:textId="77777777" w:rsidR="008573A0" w:rsidRDefault="008573A0" w:rsidP="00F608C5">
            <w:pPr>
              <w:snapToGrid w:val="0"/>
              <w:ind w:firstLineChars="1892" w:firstLine="5298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76DD433B" w14:textId="77777777" w:rsidR="008573A0" w:rsidRDefault="008573A0" w:rsidP="00F608C5">
            <w:pPr>
              <w:snapToGrid w:val="0"/>
              <w:ind w:firstLineChars="1892" w:firstLine="5298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21692ECA" w14:textId="77777777" w:rsidR="008573A0" w:rsidRDefault="008573A0" w:rsidP="00F608C5">
            <w:pPr>
              <w:snapToGrid w:val="0"/>
              <w:ind w:firstLineChars="1892" w:firstLine="5298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  <w:p w14:paraId="5B34B4B4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 w14:paraId="10053582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 xml:space="preserve">                     年   月   日                   </w:t>
            </w:r>
          </w:p>
        </w:tc>
      </w:tr>
      <w:tr w:rsidR="008573A0" w14:paraId="423BC961" w14:textId="77777777">
        <w:trPr>
          <w:cantSplit/>
          <w:trHeight w:val="11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F5B7" w14:textId="77777777" w:rsidR="008573A0" w:rsidRDefault="00F608C5" w:rsidP="00F608C5">
            <w:pPr>
              <w:snapToGrid w:val="0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  <w:r w:rsidRPr="00F608C5"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317" w14:textId="77777777" w:rsidR="008573A0" w:rsidRDefault="008573A0" w:rsidP="00F608C5">
            <w:pPr>
              <w:snapToGrid w:val="0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A967C8" w14:textId="77777777" w:rsidR="008573A0" w:rsidRDefault="00F608C5" w:rsidP="00C90D6F">
      <w:pPr>
        <w:spacing w:line="360" w:lineRule="exact"/>
        <w:ind w:firstLineChars="294" w:firstLine="823"/>
        <w:jc w:val="left"/>
        <w:rPr>
          <w:rStyle w:val="NormalCharacter"/>
          <w:rFonts w:ascii="方正仿宋_GBK" w:eastAsia="方正仿宋_GBK" w:hAnsi="方正仿宋_GBK"/>
          <w:color w:val="000000"/>
          <w:kern w:val="0"/>
          <w:sz w:val="28"/>
          <w:szCs w:val="28"/>
        </w:rPr>
      </w:pPr>
      <w:r w:rsidRPr="00F608C5">
        <w:rPr>
          <w:rStyle w:val="NormalCharacter"/>
          <w:rFonts w:ascii="方正仿宋_GBK" w:eastAsia="方正仿宋_GBK" w:hAnsi="方正仿宋_GBK"/>
          <w:color w:val="000000"/>
          <w:kern w:val="0"/>
          <w:sz w:val="28"/>
          <w:szCs w:val="28"/>
        </w:rPr>
        <w:t>请附：1.申请机构法人代码证复印件；2.法人代表身份证复件；</w:t>
      </w:r>
    </w:p>
    <w:p w14:paraId="1FFF1975" w14:textId="77777777" w:rsidR="008573A0" w:rsidRDefault="00F608C5" w:rsidP="00C90D6F">
      <w:pPr>
        <w:spacing w:line="360" w:lineRule="exact"/>
        <w:jc w:val="left"/>
        <w:rPr>
          <w:rStyle w:val="NormalCharacter"/>
          <w:rFonts w:ascii="方正仿宋_GBK" w:eastAsia="方正仿宋_GBK" w:hAnsi="方正仿宋_GBK"/>
          <w:color w:val="000000"/>
          <w:kern w:val="0"/>
          <w:sz w:val="28"/>
          <w:szCs w:val="28"/>
        </w:rPr>
        <w:sectPr w:rsidR="008573A0">
          <w:footerReference w:type="even" r:id="rId6"/>
          <w:footerReference w:type="default" r:id="rId7"/>
          <w:footerReference w:type="first" r:id="rId8"/>
          <w:pgSz w:w="11906" w:h="16838"/>
          <w:pgMar w:top="2098" w:right="1474" w:bottom="2041" w:left="1418" w:header="851" w:footer="992" w:gutter="0"/>
          <w:cols w:space="720"/>
          <w:titlePg/>
          <w:docGrid w:type="linesAndChars" w:linePitch="312"/>
        </w:sectPr>
      </w:pPr>
      <w:r w:rsidRPr="00F608C5">
        <w:rPr>
          <w:rStyle w:val="NormalCharacter"/>
          <w:rFonts w:ascii="方正仿宋_GBK" w:eastAsia="方正仿宋_GBK" w:hAnsi="方正仿宋_GBK"/>
          <w:color w:val="000000"/>
          <w:kern w:val="0"/>
          <w:sz w:val="28"/>
          <w:szCs w:val="28"/>
        </w:rPr>
        <w:t>3.医疗机构执业许可证复印件</w:t>
      </w:r>
    </w:p>
    <w:p w14:paraId="6673DD90" w14:textId="77777777" w:rsidR="00767D1B" w:rsidRPr="00767D1B" w:rsidRDefault="00767D1B" w:rsidP="00767D1B">
      <w:pPr>
        <w:widowControl w:val="0"/>
        <w:jc w:val="left"/>
        <w:textAlignment w:val="auto"/>
        <w:rPr>
          <w:rFonts w:ascii="方正仿宋_GBK" w:eastAsia="方正仿宋_GBK" w:hAnsi="方正仿宋_GBK"/>
          <w:sz w:val="32"/>
          <w:szCs w:val="32"/>
        </w:rPr>
      </w:pPr>
      <w:r w:rsidRPr="00767D1B">
        <w:rPr>
          <w:rFonts w:ascii="方正仿宋_GBK" w:eastAsia="方正仿宋_GBK" w:hAnsi="方正仿宋_GBK" w:hint="eastAsia"/>
          <w:sz w:val="32"/>
          <w:szCs w:val="32"/>
        </w:rPr>
        <w:lastRenderedPageBreak/>
        <w:t>附件2</w:t>
      </w:r>
    </w:p>
    <w:p w14:paraId="0607D9EC" w14:textId="35509F9B" w:rsidR="00767D1B" w:rsidRPr="00767D1B" w:rsidRDefault="00767D1B" w:rsidP="00767D1B">
      <w:pPr>
        <w:widowControl w:val="0"/>
        <w:jc w:val="center"/>
        <w:textAlignment w:val="auto"/>
        <w:rPr>
          <w:rFonts w:ascii="方正黑体_GBK" w:eastAsia="方正黑体_GBK" w:hAnsi="方正黑体_GBK"/>
          <w:sz w:val="44"/>
          <w:szCs w:val="44"/>
        </w:rPr>
      </w:pPr>
      <w:r w:rsidRPr="00767D1B">
        <w:rPr>
          <w:rFonts w:ascii="方正小标宋_GBK" w:eastAsia="方正小标宋_GBK" w:hAnsi="方正小标宋_GBK" w:hint="eastAsia"/>
          <w:sz w:val="44"/>
          <w:szCs w:val="44"/>
        </w:rPr>
        <w:t>江苏省眼保健培训基地评估标准</w:t>
      </w:r>
      <w:r w:rsidRPr="00767D1B">
        <w:rPr>
          <w:rFonts w:ascii="方正黑体_GBK" w:eastAsia="方正黑体_GBK" w:hAnsi="方正黑体_GBK" w:hint="eastAsia"/>
          <w:sz w:val="44"/>
          <w:szCs w:val="44"/>
        </w:rPr>
        <w:t>（</w:t>
      </w:r>
      <w:r w:rsidRPr="00767D1B">
        <w:rPr>
          <w:rFonts w:ascii="方正楷体_GBK" w:eastAsia="方正楷体_GBK" w:hAnsi="方正楷体_GBK" w:hint="eastAsia"/>
          <w:sz w:val="44"/>
          <w:szCs w:val="44"/>
        </w:rPr>
        <w:t>试行</w:t>
      </w:r>
      <w:r w:rsidRPr="00767D1B">
        <w:rPr>
          <w:rFonts w:ascii="方正黑体_GBK" w:eastAsia="方正黑体_GBK" w:hAnsi="方正黑体_GBK" w:hint="eastAsia"/>
          <w:sz w:val="44"/>
          <w:szCs w:val="44"/>
        </w:rPr>
        <w:t>）</w:t>
      </w:r>
    </w:p>
    <w:tbl>
      <w:tblPr>
        <w:tblW w:w="146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804"/>
        <w:gridCol w:w="5386"/>
        <w:gridCol w:w="943"/>
      </w:tblGrid>
      <w:tr w:rsidR="00767D1B" w:rsidRPr="00767D1B" w14:paraId="2822D697" w14:textId="77777777" w:rsidTr="00DF7D96">
        <w:trPr>
          <w:trHeight w:val="598"/>
        </w:trPr>
        <w:tc>
          <w:tcPr>
            <w:tcW w:w="1555" w:type="dxa"/>
            <w:shd w:val="clear" w:color="auto" w:fill="auto"/>
            <w:vAlign w:val="center"/>
          </w:tcPr>
          <w:p w14:paraId="763FE8D4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项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D412C4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评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proofErr w:type="gramStart"/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估</w:t>
            </w:r>
            <w:proofErr w:type="gramEnd"/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内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容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0A585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评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分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 xml:space="preserve">标 </w:t>
            </w:r>
            <w:r w:rsidRPr="00767D1B">
              <w:rPr>
                <w:rFonts w:ascii="方正黑体_GBK" w:eastAsia="方正黑体_GBK" w:hAnsi="方正黑体_GBK"/>
                <w:sz w:val="28"/>
                <w:szCs w:val="28"/>
              </w:rPr>
              <w:t xml:space="preserve"> </w:t>
            </w: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准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B3AC19F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黑体_GBK" w:eastAsia="方正黑体_GBK" w:hAnsi="方正黑体_GBK"/>
                <w:sz w:val="28"/>
                <w:szCs w:val="28"/>
              </w:rPr>
            </w:pPr>
            <w:r w:rsidRPr="00767D1B">
              <w:rPr>
                <w:rFonts w:ascii="方正黑体_GBK" w:eastAsia="方正黑体_GBK" w:hAnsi="方正黑体_GBK" w:hint="eastAsia"/>
                <w:sz w:val="28"/>
                <w:szCs w:val="28"/>
              </w:rPr>
              <w:t>得分</w:t>
            </w:r>
          </w:p>
        </w:tc>
      </w:tr>
      <w:tr w:rsidR="00767D1B" w:rsidRPr="00767D1B" w14:paraId="3AC032FC" w14:textId="77777777" w:rsidTr="00DF7D96">
        <w:trPr>
          <w:trHeight w:val="1357"/>
        </w:trPr>
        <w:tc>
          <w:tcPr>
            <w:tcW w:w="1555" w:type="dxa"/>
            <w:shd w:val="clear" w:color="auto" w:fill="auto"/>
            <w:vAlign w:val="center"/>
          </w:tcPr>
          <w:p w14:paraId="5B8F32EC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一、组织管理</w:t>
            </w:r>
          </w:p>
          <w:p w14:paraId="1FA1804C" w14:textId="77777777" w:rsidR="00767D1B" w:rsidRPr="00767D1B" w:rsidRDefault="00767D1B" w:rsidP="00767D1B">
            <w:pPr>
              <w:widowControl w:val="0"/>
              <w:spacing w:line="400" w:lineRule="exact"/>
              <w:ind w:firstLineChars="100" w:firstLine="241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6804" w:type="dxa"/>
            <w:shd w:val="clear" w:color="auto" w:fill="auto"/>
          </w:tcPr>
          <w:p w14:paraId="11C3A10E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1.儿童保健科主任或儿童医院眼科主任担任培训基地主任；</w:t>
            </w:r>
          </w:p>
          <w:p w14:paraId="19064777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2.眼保健科主任或儿童医院眼科副主任（主任助理）担任培训基地副主任，具体负责；</w:t>
            </w:r>
          </w:p>
          <w:p w14:paraId="20F06E9C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3.配备两名专职或兼职工作秘书。</w:t>
            </w:r>
          </w:p>
        </w:tc>
        <w:tc>
          <w:tcPr>
            <w:tcW w:w="5386" w:type="dxa"/>
            <w:shd w:val="clear" w:color="auto" w:fill="auto"/>
          </w:tcPr>
          <w:p w14:paraId="42D009FF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1.基地主任非儿保科或眼科主任不得分；</w:t>
            </w:r>
          </w:p>
          <w:p w14:paraId="421C65BC" w14:textId="77777777" w:rsidR="00767D1B" w:rsidRPr="00767D1B" w:rsidRDefault="00767D1B" w:rsidP="00767D1B">
            <w:pPr>
              <w:widowControl w:val="0"/>
              <w:spacing w:line="400" w:lineRule="exact"/>
              <w:ind w:left="24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2.基地副主任不是眼保健科主任或儿童医院眼科副主任扣3分；</w:t>
            </w:r>
          </w:p>
          <w:p w14:paraId="5677BEED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3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.工作秘书缺一名扣1分。</w:t>
            </w:r>
          </w:p>
        </w:tc>
        <w:tc>
          <w:tcPr>
            <w:tcW w:w="943" w:type="dxa"/>
            <w:shd w:val="clear" w:color="auto" w:fill="auto"/>
          </w:tcPr>
          <w:p w14:paraId="4AE47DF0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67D1B" w:rsidRPr="00767D1B" w14:paraId="7171BDE2" w14:textId="77777777" w:rsidTr="00DF7D96">
        <w:tc>
          <w:tcPr>
            <w:tcW w:w="1555" w:type="dxa"/>
            <w:shd w:val="clear" w:color="auto" w:fill="auto"/>
            <w:vAlign w:val="center"/>
          </w:tcPr>
          <w:p w14:paraId="7A70BC5E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二、基本条件</w:t>
            </w:r>
          </w:p>
          <w:p w14:paraId="51F765A6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（1</w:t>
            </w:r>
            <w:r w:rsidRPr="00767D1B"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  <w:t>5</w:t>
            </w: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804" w:type="dxa"/>
            <w:shd w:val="clear" w:color="auto" w:fill="auto"/>
          </w:tcPr>
          <w:p w14:paraId="1B0362C1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1.妇幼保健机构为二、三级妇幼保健院；</w:t>
            </w:r>
          </w:p>
          <w:p w14:paraId="6BF04A98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2.有容纳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10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0-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15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0人的学术报告厅，容纳50-80人的教室；</w:t>
            </w:r>
          </w:p>
          <w:p w14:paraId="7C6AAA2B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3.配备完整的教学设备，如电脑、投影仪；</w:t>
            </w:r>
          </w:p>
          <w:p w14:paraId="230F24B1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4.配备必要的实操教学设备；</w:t>
            </w:r>
          </w:p>
          <w:p w14:paraId="16FF5187" w14:textId="5DAE501B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5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.配套培训经费每年不少于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5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万元，用于培训基地培训工作。</w:t>
            </w:r>
          </w:p>
        </w:tc>
        <w:tc>
          <w:tcPr>
            <w:tcW w:w="5386" w:type="dxa"/>
            <w:shd w:val="clear" w:color="auto" w:fill="auto"/>
          </w:tcPr>
          <w:p w14:paraId="5BE7567F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1.不符合要求一票否决；</w:t>
            </w:r>
          </w:p>
          <w:p w14:paraId="54EE37A7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2.一项不符合要求扣5分；</w:t>
            </w:r>
          </w:p>
          <w:p w14:paraId="51D9E2A0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3.一项不符合要求扣5分；</w:t>
            </w:r>
          </w:p>
          <w:p w14:paraId="2ED7EF9D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4.无配备必要实操设备扣5分；</w:t>
            </w:r>
          </w:p>
          <w:p w14:paraId="2D102B8F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5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.无配套经费或经费未直接用于培训扣5分。</w:t>
            </w:r>
          </w:p>
        </w:tc>
        <w:tc>
          <w:tcPr>
            <w:tcW w:w="943" w:type="dxa"/>
            <w:shd w:val="clear" w:color="auto" w:fill="auto"/>
          </w:tcPr>
          <w:p w14:paraId="6063D866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67D1B" w:rsidRPr="00767D1B" w14:paraId="1C8BE93A" w14:textId="77777777" w:rsidTr="00DF7D96">
        <w:tc>
          <w:tcPr>
            <w:tcW w:w="1555" w:type="dxa"/>
            <w:shd w:val="clear" w:color="auto" w:fill="auto"/>
            <w:vAlign w:val="center"/>
          </w:tcPr>
          <w:p w14:paraId="338E7878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三、师资配备</w:t>
            </w:r>
          </w:p>
          <w:p w14:paraId="7BB066B0" w14:textId="77777777" w:rsidR="00767D1B" w:rsidRPr="00767D1B" w:rsidRDefault="00767D1B" w:rsidP="00767D1B">
            <w:pPr>
              <w:widowControl w:val="0"/>
              <w:spacing w:line="400" w:lineRule="exact"/>
              <w:ind w:firstLineChars="100" w:firstLine="241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6804" w:type="dxa"/>
            <w:shd w:val="clear" w:color="auto" w:fill="auto"/>
          </w:tcPr>
          <w:p w14:paraId="396058A3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</w:t>
            </w:r>
            <w:proofErr w:type="gramStart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本基地</w:t>
            </w:r>
            <w:proofErr w:type="gramEnd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教学人员：临床本科以上学历、副高以上职称不少于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1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名，主治医师不少于3人，中级验光师不少于3人；</w:t>
            </w:r>
          </w:p>
          <w:p w14:paraId="403531DE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2.本区域内协助培训教学人员：如</w:t>
            </w:r>
            <w:proofErr w:type="gramStart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本基地</w:t>
            </w:r>
            <w:proofErr w:type="gramEnd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教学人员已达到6名，可以聘请院外人员不超过2人，与基地</w:t>
            </w:r>
            <w:proofErr w:type="gramStart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签定</w:t>
            </w:r>
            <w:proofErr w:type="gramEnd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协议后参与培训教学。</w:t>
            </w:r>
          </w:p>
          <w:p w14:paraId="53C6E485" w14:textId="77777777" w:rsidR="00767D1B" w:rsidRPr="00767D1B" w:rsidRDefault="00767D1B" w:rsidP="00767D1B">
            <w:pPr>
              <w:widowControl w:val="0"/>
              <w:spacing w:line="400" w:lineRule="exact"/>
              <w:ind w:leftChars="35" w:left="313" w:rightChars="100" w:right="21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3.试讲要求：师资语言清晰，表达准确；教学内容与培训项目相符；1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0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分钟课件重点突出，文字简练，图文并茂。</w:t>
            </w:r>
          </w:p>
        </w:tc>
        <w:tc>
          <w:tcPr>
            <w:tcW w:w="5386" w:type="dxa"/>
            <w:shd w:val="clear" w:color="auto" w:fill="auto"/>
          </w:tcPr>
          <w:p w14:paraId="1039981D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1.基地符合条件的教学人员少于6名一票否决；</w:t>
            </w:r>
          </w:p>
          <w:p w14:paraId="0C8D4331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22575A30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2.外聘教学人员未签协议无效；</w:t>
            </w:r>
          </w:p>
          <w:p w14:paraId="0C2B9D6F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0043756F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36FCC917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.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试讲有一项不符合要求扣5分。</w:t>
            </w:r>
          </w:p>
        </w:tc>
        <w:tc>
          <w:tcPr>
            <w:tcW w:w="943" w:type="dxa"/>
            <w:shd w:val="clear" w:color="auto" w:fill="auto"/>
          </w:tcPr>
          <w:p w14:paraId="1ABB3FD1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67D1B" w:rsidRPr="00767D1B" w14:paraId="1173E988" w14:textId="77777777" w:rsidTr="00DF7D96">
        <w:tc>
          <w:tcPr>
            <w:tcW w:w="1555" w:type="dxa"/>
            <w:shd w:val="clear" w:color="auto" w:fill="auto"/>
          </w:tcPr>
          <w:p w14:paraId="3E7F27AB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lastRenderedPageBreak/>
              <w:t>四、业务基础</w:t>
            </w:r>
          </w:p>
          <w:p w14:paraId="2F219D8B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（</w:t>
            </w:r>
            <w:r w:rsidRPr="00767D1B"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  <w:t>35</w:t>
            </w: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804" w:type="dxa"/>
            <w:shd w:val="clear" w:color="auto" w:fill="auto"/>
          </w:tcPr>
          <w:p w14:paraId="37A5AFD8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眼保健科业务用房大于200平方；</w:t>
            </w:r>
          </w:p>
          <w:p w14:paraId="6A57BCD8" w14:textId="77777777" w:rsidR="00767D1B" w:rsidRPr="00767D1B" w:rsidRDefault="00767D1B" w:rsidP="00DF7D96">
            <w:pPr>
              <w:widowControl w:val="0"/>
              <w:spacing w:line="400" w:lineRule="exact"/>
              <w:ind w:leftChars="35" w:left="313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设有房屋6间，能满足综合验光、弱视治疗、</w:t>
            </w:r>
            <w:proofErr w:type="gramStart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眼超检查</w:t>
            </w:r>
            <w:proofErr w:type="gramEnd"/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等业务需求；</w:t>
            </w:r>
          </w:p>
          <w:p w14:paraId="3DB7AC01" w14:textId="77777777" w:rsidR="00767D1B" w:rsidRPr="00767D1B" w:rsidRDefault="00767D1B" w:rsidP="00DF7D96">
            <w:pPr>
              <w:widowControl w:val="0"/>
              <w:spacing w:line="400" w:lineRule="exact"/>
              <w:ind w:leftChars="50" w:left="345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检查设备要求：屈光筛查仪、直接检眼镜、视网膜检影镜、眼部A/B超、综合验光仪、裂隙灯显微镜、弱视矫治及训练系统设备（同视机、反转拍、弱视治疗仪等）、验配箱、生物测量仪、新生儿广域眼底成像系统；</w:t>
            </w:r>
          </w:p>
          <w:p w14:paraId="654C85AB" w14:textId="77777777" w:rsidR="00DF7D96" w:rsidRDefault="00DF7D96" w:rsidP="00DF7D96">
            <w:pPr>
              <w:widowControl w:val="0"/>
              <w:spacing w:line="400" w:lineRule="exact"/>
              <w:ind w:leftChars="50" w:left="345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3EEBB4FA" w14:textId="283A72A2" w:rsidR="00767D1B" w:rsidRPr="00767D1B" w:rsidRDefault="00767D1B" w:rsidP="00DF7D96">
            <w:pPr>
              <w:widowControl w:val="0"/>
              <w:spacing w:line="400" w:lineRule="exact"/>
              <w:ind w:leftChars="50" w:left="345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4.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年门诊量大于1万人次，并对视力异常人员建立眼保健个性化档案。</w:t>
            </w:r>
          </w:p>
        </w:tc>
        <w:tc>
          <w:tcPr>
            <w:tcW w:w="5386" w:type="dxa"/>
            <w:shd w:val="clear" w:color="auto" w:fill="auto"/>
          </w:tcPr>
          <w:p w14:paraId="738AC032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妇幼保健院未设眼保健科一票否决；</w:t>
            </w:r>
          </w:p>
          <w:p w14:paraId="2CFC3527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628FDDBA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2.业务用房＜100 m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  <w:vertAlign w:val="superscript"/>
              </w:rPr>
              <w:t>2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扣5分；</w:t>
            </w:r>
          </w:p>
          <w:p w14:paraId="443A0A21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01A35A80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房间设置少一间扣5分；</w:t>
            </w:r>
          </w:p>
          <w:p w14:paraId="72D3910D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3970948A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4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.</w:t>
            </w:r>
            <w:r w:rsidRPr="00767D1B">
              <w:rPr>
                <w:rFonts w:hint="eastAsia"/>
              </w:rPr>
              <w:t xml:space="preserve"> 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基本设备少一项扣5分；</w:t>
            </w:r>
          </w:p>
          <w:p w14:paraId="2EFF380B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1015C388" w14:textId="77777777" w:rsidR="00767D1B" w:rsidRPr="00767D1B" w:rsidRDefault="00767D1B" w:rsidP="00DF7D96">
            <w:pPr>
              <w:widowControl w:val="0"/>
              <w:spacing w:line="400" w:lineRule="exact"/>
              <w:ind w:left="24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5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.年门诊量＜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1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万人次为否决条件，未建立档案扣5分。</w:t>
            </w:r>
          </w:p>
        </w:tc>
        <w:tc>
          <w:tcPr>
            <w:tcW w:w="943" w:type="dxa"/>
            <w:shd w:val="clear" w:color="auto" w:fill="auto"/>
          </w:tcPr>
          <w:p w14:paraId="2DFB0176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67D1B" w:rsidRPr="00767D1B" w14:paraId="01F9C59E" w14:textId="77777777" w:rsidTr="00DF7D96">
        <w:trPr>
          <w:trHeight w:val="1940"/>
        </w:trPr>
        <w:tc>
          <w:tcPr>
            <w:tcW w:w="1555" w:type="dxa"/>
            <w:shd w:val="clear" w:color="auto" w:fill="auto"/>
            <w:vAlign w:val="center"/>
          </w:tcPr>
          <w:p w14:paraId="26D2BBD5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b/>
                <w:bCs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五、教学安排</w:t>
            </w:r>
          </w:p>
          <w:p w14:paraId="7D7CA168" w14:textId="77777777" w:rsidR="00767D1B" w:rsidRPr="00767D1B" w:rsidRDefault="00767D1B" w:rsidP="00767D1B">
            <w:pPr>
              <w:widowControl w:val="0"/>
              <w:spacing w:line="400" w:lineRule="exact"/>
              <w:jc w:val="center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6804" w:type="dxa"/>
            <w:shd w:val="clear" w:color="auto" w:fill="auto"/>
          </w:tcPr>
          <w:p w14:paraId="31491A7A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1.有系统的教学内容安排（屈光筛查、弱视治疗、新生儿早期眼病筛查、验配镜）；</w:t>
            </w:r>
          </w:p>
          <w:p w14:paraId="5C89925C" w14:textId="77777777" w:rsidR="00767D1B" w:rsidRPr="00767D1B" w:rsidRDefault="00767D1B" w:rsidP="00767D1B">
            <w:pPr>
              <w:widowControl w:val="0"/>
              <w:spacing w:line="400" w:lineRule="exact"/>
              <w:ind w:leftChars="35" w:left="73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2.每专题内容不少于2学时；</w:t>
            </w:r>
          </w:p>
          <w:p w14:paraId="24C0BDAC" w14:textId="77777777" w:rsidR="00767D1B" w:rsidRPr="00767D1B" w:rsidRDefault="00767D1B" w:rsidP="00586A5E">
            <w:pPr>
              <w:widowControl w:val="0"/>
              <w:spacing w:line="400" w:lineRule="exact"/>
              <w:ind w:leftChars="34" w:left="311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3.每年至少对区域范围内的眼保健工作人员进行一次培训，人数不少于100人。</w:t>
            </w:r>
          </w:p>
        </w:tc>
        <w:tc>
          <w:tcPr>
            <w:tcW w:w="5386" w:type="dxa"/>
            <w:shd w:val="clear" w:color="auto" w:fill="auto"/>
          </w:tcPr>
          <w:p w14:paraId="113938B1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1.教学内容不符合要求扣1</w:t>
            </w:r>
            <w:r w:rsidRPr="00767D1B">
              <w:rPr>
                <w:rFonts w:ascii="方正仿宋_GBK" w:eastAsia="方正仿宋_GBK" w:hAnsi="方正仿宋_GBK"/>
                <w:sz w:val="24"/>
                <w:szCs w:val="24"/>
              </w:rPr>
              <w:t>0</w:t>
            </w: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分；</w:t>
            </w:r>
          </w:p>
          <w:p w14:paraId="5B40A388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14:paraId="59CE9250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2.专题内容学时不够2学时扣2分；</w:t>
            </w:r>
          </w:p>
          <w:p w14:paraId="64CFF535" w14:textId="77777777" w:rsidR="00767D1B" w:rsidRPr="00767D1B" w:rsidRDefault="00767D1B" w:rsidP="00767D1B">
            <w:pPr>
              <w:widowControl w:val="0"/>
              <w:spacing w:line="400" w:lineRule="exact"/>
              <w:ind w:left="240" w:hangingChars="100" w:hanging="240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767D1B">
              <w:rPr>
                <w:rFonts w:ascii="方正仿宋_GBK" w:eastAsia="方正仿宋_GBK" w:hAnsi="方正仿宋_GBK" w:hint="eastAsia"/>
                <w:sz w:val="24"/>
                <w:szCs w:val="24"/>
              </w:rPr>
              <w:t>3.不符合要求扣10分。</w:t>
            </w:r>
          </w:p>
        </w:tc>
        <w:tc>
          <w:tcPr>
            <w:tcW w:w="943" w:type="dxa"/>
            <w:shd w:val="clear" w:color="auto" w:fill="auto"/>
          </w:tcPr>
          <w:p w14:paraId="18FECC8C" w14:textId="77777777" w:rsidR="00767D1B" w:rsidRPr="00767D1B" w:rsidRDefault="00767D1B" w:rsidP="00767D1B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</w:tbl>
    <w:p w14:paraId="661EFF0F" w14:textId="77777777" w:rsidR="00767D1B" w:rsidRPr="00767D1B" w:rsidRDefault="00767D1B" w:rsidP="00767D1B">
      <w:pPr>
        <w:widowControl w:val="0"/>
        <w:spacing w:line="400" w:lineRule="exact"/>
        <w:textAlignment w:val="auto"/>
        <w:rPr>
          <w:rFonts w:ascii="方正仿宋_GBK" w:eastAsia="方正仿宋_GBK" w:hAnsi="方正仿宋_GBK"/>
          <w:b/>
          <w:bCs/>
          <w:sz w:val="24"/>
          <w:szCs w:val="24"/>
        </w:rPr>
      </w:pPr>
      <w:r w:rsidRPr="00767D1B">
        <w:rPr>
          <w:rFonts w:ascii="方正仿宋_GBK" w:eastAsia="方正仿宋_GBK" w:hAnsi="方正仿宋_GBK" w:hint="eastAsia"/>
          <w:b/>
          <w:bCs/>
          <w:sz w:val="24"/>
          <w:szCs w:val="24"/>
        </w:rPr>
        <w:t>注明：本标准总分1</w:t>
      </w:r>
      <w:r w:rsidRPr="00767D1B">
        <w:rPr>
          <w:rFonts w:ascii="方正仿宋_GBK" w:eastAsia="方正仿宋_GBK" w:hAnsi="方正仿宋_GBK"/>
          <w:b/>
          <w:bCs/>
          <w:sz w:val="24"/>
          <w:szCs w:val="24"/>
        </w:rPr>
        <w:t>00</w:t>
      </w:r>
      <w:r w:rsidRPr="00767D1B">
        <w:rPr>
          <w:rFonts w:ascii="方正仿宋_GBK" w:eastAsia="方正仿宋_GBK" w:hAnsi="方正仿宋_GBK" w:hint="eastAsia"/>
          <w:b/>
          <w:bCs/>
          <w:sz w:val="24"/>
          <w:szCs w:val="24"/>
        </w:rPr>
        <w:t>分，8</w:t>
      </w:r>
      <w:r w:rsidRPr="00767D1B">
        <w:rPr>
          <w:rFonts w:ascii="方正仿宋_GBK" w:eastAsia="方正仿宋_GBK" w:hAnsi="方正仿宋_GBK"/>
          <w:b/>
          <w:bCs/>
          <w:sz w:val="24"/>
          <w:szCs w:val="24"/>
        </w:rPr>
        <w:t>5</w:t>
      </w:r>
      <w:r w:rsidRPr="00767D1B">
        <w:rPr>
          <w:rFonts w:ascii="方正仿宋_GBK" w:eastAsia="方正仿宋_GBK" w:hAnsi="方正仿宋_GBK" w:hint="eastAsia"/>
          <w:b/>
          <w:bCs/>
          <w:sz w:val="24"/>
          <w:szCs w:val="24"/>
        </w:rPr>
        <w:t>分合格。</w:t>
      </w:r>
    </w:p>
    <w:p w14:paraId="0EE7A92B" w14:textId="77777777" w:rsidR="008573A0" w:rsidRPr="00767D1B" w:rsidRDefault="008573A0" w:rsidP="00767848">
      <w:pPr>
        <w:rPr>
          <w:rStyle w:val="NormalCharacter"/>
          <w:rFonts w:ascii="方正仿宋_GBK" w:eastAsia="方正仿宋_GBK" w:hAnsi="方正仿宋_GBK"/>
          <w:sz w:val="32"/>
          <w:szCs w:val="32"/>
        </w:rPr>
      </w:pPr>
    </w:p>
    <w:p w14:paraId="68518AC5" w14:textId="77777777" w:rsidR="008573A0" w:rsidRDefault="00767848" w:rsidP="00767848">
      <w:pPr>
        <w:tabs>
          <w:tab w:val="left" w:pos="2850"/>
        </w:tabs>
        <w:rPr>
          <w:rStyle w:val="NormalCharacter"/>
          <w:rFonts w:ascii="方正仿宋_GBK" w:eastAsia="方正仿宋_GBK" w:hAnsi="方正仿宋_GBK"/>
          <w:sz w:val="32"/>
          <w:szCs w:val="32"/>
        </w:rPr>
      </w:pPr>
      <w:r>
        <w:rPr>
          <w:rStyle w:val="NormalCharacter"/>
          <w:rFonts w:ascii="方正仿宋_GBK" w:eastAsia="方正仿宋_GBK" w:hAnsi="方正仿宋_GBK"/>
          <w:sz w:val="32"/>
          <w:szCs w:val="32"/>
        </w:rPr>
        <w:tab/>
      </w:r>
    </w:p>
    <w:sectPr w:rsidR="008573A0">
      <w:headerReference w:type="default" r:id="rId9"/>
      <w:pgSz w:w="16838" w:h="11906"/>
      <w:pgMar w:top="510" w:right="1440" w:bottom="85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B94E" w14:textId="77777777" w:rsidR="00365D30" w:rsidRDefault="00365D30">
      <w:r>
        <w:separator/>
      </w:r>
    </w:p>
  </w:endnote>
  <w:endnote w:type="continuationSeparator" w:id="0">
    <w:p w14:paraId="606EC15B" w14:textId="77777777" w:rsidR="00365D30" w:rsidRDefault="0036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1B5D" w14:textId="77777777" w:rsidR="008573A0" w:rsidRDefault="008573A0">
    <w:pPr>
      <w:pStyle w:val="a6"/>
      <w:framePr w:wrap="around" w:hAnchor="text" w:xAlign="center"/>
      <w:rPr>
        <w:rStyle w:val="PageNumber"/>
      </w:rPr>
    </w:pPr>
  </w:p>
  <w:p w14:paraId="5171A284" w14:textId="77777777" w:rsidR="008573A0" w:rsidRDefault="008573A0">
    <w:pPr>
      <w:pStyle w:val="a6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1C12" w14:textId="77777777" w:rsidR="008573A0" w:rsidRDefault="008573A0">
    <w:pPr>
      <w:pStyle w:val="a6"/>
      <w:framePr w:wrap="around" w:hAnchor="text" w:xAlign="center"/>
      <w:rPr>
        <w:rStyle w:val="PageNumber"/>
        <w:sz w:val="24"/>
        <w:szCs w:val="24"/>
      </w:rPr>
    </w:pPr>
  </w:p>
  <w:p w14:paraId="2BDB917E" w14:textId="77777777" w:rsidR="008573A0" w:rsidRDefault="008573A0">
    <w:pPr>
      <w:pStyle w:val="a6"/>
      <w:ind w:right="360"/>
      <w:rPr>
        <w:rStyle w:val="NormalCharacter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4C48" w14:textId="77777777" w:rsidR="008573A0" w:rsidRDefault="008573A0" w:rsidP="006D5C25">
    <w:pPr>
      <w:pStyle w:val="a6"/>
      <w:framePr w:wrap="around" w:hAnchor="text" w:xAlign="center"/>
      <w:rPr>
        <w:rStyle w:val="PageNumber"/>
        <w:sz w:val="24"/>
        <w:szCs w:val="24"/>
      </w:rPr>
    </w:pPr>
  </w:p>
  <w:p w14:paraId="2F794069" w14:textId="77777777" w:rsidR="008573A0" w:rsidRDefault="008573A0">
    <w:pPr>
      <w:pStyle w:val="a6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20BD" w14:textId="77777777" w:rsidR="00365D30" w:rsidRDefault="00365D30">
      <w:r>
        <w:separator/>
      </w:r>
    </w:p>
  </w:footnote>
  <w:footnote w:type="continuationSeparator" w:id="0">
    <w:p w14:paraId="2988B279" w14:textId="77777777" w:rsidR="00365D30" w:rsidRDefault="0036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C56C" w14:textId="77777777" w:rsidR="008573A0" w:rsidRDefault="008573A0" w:rsidP="008972A2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3A0"/>
    <w:rsid w:val="0009587E"/>
    <w:rsid w:val="000E342E"/>
    <w:rsid w:val="001547D5"/>
    <w:rsid w:val="001F2336"/>
    <w:rsid w:val="002072C1"/>
    <w:rsid w:val="00365D30"/>
    <w:rsid w:val="003660EF"/>
    <w:rsid w:val="003959D1"/>
    <w:rsid w:val="003B39C9"/>
    <w:rsid w:val="003D3CBB"/>
    <w:rsid w:val="00434C8B"/>
    <w:rsid w:val="00486F78"/>
    <w:rsid w:val="004B5324"/>
    <w:rsid w:val="004E113C"/>
    <w:rsid w:val="00524639"/>
    <w:rsid w:val="00586A5E"/>
    <w:rsid w:val="005A0CB5"/>
    <w:rsid w:val="00603445"/>
    <w:rsid w:val="0065521C"/>
    <w:rsid w:val="0066136E"/>
    <w:rsid w:val="006910E1"/>
    <w:rsid w:val="006B509C"/>
    <w:rsid w:val="006D5C25"/>
    <w:rsid w:val="00767848"/>
    <w:rsid w:val="00767D1B"/>
    <w:rsid w:val="0077575C"/>
    <w:rsid w:val="008573A0"/>
    <w:rsid w:val="008972A2"/>
    <w:rsid w:val="008D463B"/>
    <w:rsid w:val="00984AAC"/>
    <w:rsid w:val="009E106D"/>
    <w:rsid w:val="00A3403C"/>
    <w:rsid w:val="00A938FF"/>
    <w:rsid w:val="00B03DDE"/>
    <w:rsid w:val="00B63F5F"/>
    <w:rsid w:val="00C447AE"/>
    <w:rsid w:val="00C46DD2"/>
    <w:rsid w:val="00C90D6F"/>
    <w:rsid w:val="00CF171C"/>
    <w:rsid w:val="00CF4D15"/>
    <w:rsid w:val="00D10BBC"/>
    <w:rsid w:val="00D1630E"/>
    <w:rsid w:val="00D3357B"/>
    <w:rsid w:val="00D3436A"/>
    <w:rsid w:val="00DD5F4E"/>
    <w:rsid w:val="00DF7D96"/>
    <w:rsid w:val="00F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9BA9B"/>
  <w15:docId w15:val="{0B375B15-D126-4970-A2E0-89F991F1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basedOn w:val="NormalCharacter"/>
  </w:style>
  <w:style w:type="character" w:customStyle="1" w:styleId="UserStyle1">
    <w:name w:val="UserStyle_1"/>
    <w:basedOn w:val="NormalCharacter"/>
  </w:style>
  <w:style w:type="character" w:styleId="a3">
    <w:name w:val="Strong"/>
    <w:rPr>
      <w:rFonts w:cs="Times New Roman"/>
      <w:b/>
      <w:bCs/>
    </w:r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pPr>
      <w:jc w:val="left"/>
    </w:pPr>
    <w:rPr>
      <w:kern w:val="0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tblPr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character" w:customStyle="1" w:styleId="a8">
    <w:name w:val="日期 字符"/>
    <w:link w:val="a7"/>
    <w:rPr>
      <w:kern w:val="2"/>
      <w:sz w:val="21"/>
      <w:szCs w:val="21"/>
    </w:rPr>
  </w:style>
  <w:style w:type="character" w:customStyle="1" w:styleId="PageNumber">
    <w:name w:val="PageNumber"/>
    <w:basedOn w:val="NormalCharacter"/>
  </w:style>
  <w:style w:type="character" w:styleId="a9">
    <w:name w:val="Hyperlink"/>
    <w:rPr>
      <w:color w:val="0563C1"/>
      <w:u w:val="single"/>
    </w:rPr>
  </w:style>
  <w:style w:type="character" w:customStyle="1" w:styleId="374">
    <w:name w:val="374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cp:lastPrinted>2022-02-28T01:18:00Z</cp:lastPrinted>
  <dcterms:created xsi:type="dcterms:W3CDTF">2022-02-25T01:45:00Z</dcterms:created>
  <dcterms:modified xsi:type="dcterms:W3CDTF">2022-03-01T01:47:00Z</dcterms:modified>
</cp:coreProperties>
</file>